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上位机等250320</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上位机等250320</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19185225031807</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上位机等250320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黑体" w:hAnsi="黑体" w:eastAsia="黑体"/>
          <w:szCs w:val="28"/>
          <w:u w:val="single"/>
          <w:lang w:val="en-US" w:eastAsia="zh-CN"/>
        </w:rPr>
        <w:t>要求2025年3月31日全部到货</w:t>
      </w:r>
      <w:r>
        <w:rPr>
          <w:rFonts w:hint="eastAsia" w:ascii="黑体" w:hAnsi="黑体" w:eastAsia="黑体"/>
          <w:szCs w:val="28"/>
          <w:lang w:val="en-US" w:eastAsia="zh-CN"/>
        </w:rPr>
        <w:t>，</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bCs/>
          <w:sz w:val="28"/>
          <w:szCs w:val="28"/>
        </w:rPr>
        <w:t>本次招标项目</w:t>
      </w:r>
      <w:r>
        <w:rPr>
          <w:rFonts w:hint="eastAsia" w:ascii="仿宋_GB2312" w:hAnsi="仿宋_GB2312" w:eastAsia="仿宋_GB2312" w:cs="仿宋_GB2312"/>
          <w:b/>
          <w:bCs/>
          <w:sz w:val="28"/>
          <w:szCs w:val="28"/>
          <w:lang w:val="en-US" w:eastAsia="zh-CN"/>
        </w:rPr>
        <w:t>不收取</w:t>
      </w:r>
      <w:r>
        <w:rPr>
          <w:rFonts w:hint="eastAsia" w:ascii="仿宋_GB2312" w:hAnsi="仿宋_GB2312" w:eastAsia="仿宋_GB2312" w:cs="仿宋_GB2312"/>
          <w:b/>
          <w:bCs/>
          <w:sz w:val="28"/>
          <w:szCs w:val="28"/>
        </w:rPr>
        <w:t>标书费。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w:t>
      </w:r>
      <w:bookmarkStart w:id="0" w:name="_GoBack"/>
      <w:bookmarkEnd w:id="0"/>
      <w:r>
        <w:rPr>
          <w:rFonts w:hint="eastAsia" w:ascii="仿宋_GB2312" w:hAnsi="仿宋_GB2312" w:eastAsia="仿宋_GB2312" w:cs="仿宋_GB2312"/>
          <w:sz w:val="28"/>
          <w:szCs w:val="28"/>
        </w:rPr>
        <w:t>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E971CD"/>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2025-03-20T02:34:14Z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