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B3" w:rsidRDefault="009471B3" w:rsidP="009471B3">
      <w:pPr>
        <w:pStyle w:val="1"/>
        <w:spacing w:before="0" w:after="0" w:line="560" w:lineRule="exact"/>
        <w:jc w:val="center"/>
        <w:rPr>
          <w:bCs w:val="0"/>
          <w:szCs w:val="20"/>
        </w:rPr>
      </w:pPr>
      <w:bookmarkStart w:id="0" w:name="_Toc11198"/>
      <w:r>
        <w:rPr>
          <w:rFonts w:hint="eastAsia"/>
          <w:lang w:val="zh-CN"/>
        </w:rPr>
        <w:t>竞争性谈判公告</w:t>
      </w:r>
      <w:bookmarkEnd w:id="0"/>
    </w:p>
    <w:p w:rsidR="00A951DE" w:rsidRDefault="00A951DE" w:rsidP="009471B3">
      <w:pPr>
        <w:autoSpaceDE w:val="0"/>
        <w:autoSpaceDN w:val="0"/>
        <w:spacing w:after="0" w:line="560" w:lineRule="exact"/>
        <w:ind w:firstLineChars="202" w:firstLine="485"/>
        <w:rPr>
          <w:rFonts w:ascii="宋体" w:hAnsi="宋体" w:cs="宋体" w:hint="eastAsia"/>
          <w:b/>
          <w:color w:val="000000"/>
          <w:sz w:val="24"/>
          <w:szCs w:val="24"/>
          <w:lang w:val="zh-CN"/>
        </w:rPr>
      </w:pPr>
    </w:p>
    <w:p w:rsidR="009471B3" w:rsidRDefault="009471B3" w:rsidP="009471B3">
      <w:pPr>
        <w:autoSpaceDE w:val="0"/>
        <w:autoSpaceDN w:val="0"/>
        <w:spacing w:after="0" w:line="560" w:lineRule="exact"/>
        <w:ind w:firstLineChars="202" w:firstLine="485"/>
        <w:rPr>
          <w:rFonts w:ascii="宋体" w:hAnsi="宋体" w:cs="宋体"/>
          <w:b/>
          <w:color w:val="000000"/>
          <w:sz w:val="24"/>
          <w:szCs w:val="24"/>
          <w:lang w:val="zh-CN"/>
        </w:rPr>
      </w:pPr>
      <w:r>
        <w:rPr>
          <w:rFonts w:ascii="宋体" w:hAnsi="宋体" w:cs="宋体" w:hint="eastAsia"/>
          <w:b/>
          <w:color w:val="000000"/>
          <w:sz w:val="24"/>
          <w:szCs w:val="24"/>
          <w:lang w:val="zh-CN"/>
        </w:rPr>
        <w:t>1.</w:t>
      </w:r>
      <w:r>
        <w:rPr>
          <w:rFonts w:ascii="宋体" w:hAnsi="宋体" w:cs="宋体" w:hint="eastAsia"/>
          <w:b/>
          <w:color w:val="000000"/>
          <w:sz w:val="24"/>
          <w:szCs w:val="24"/>
          <w:lang w:val="zh-CN"/>
        </w:rPr>
        <w:t>采购条件</w:t>
      </w:r>
    </w:p>
    <w:p w:rsidR="009471B3" w:rsidRDefault="009471B3" w:rsidP="009471B3">
      <w:pPr>
        <w:spacing w:after="0" w:line="560" w:lineRule="exact"/>
        <w:rPr>
          <w:rFonts w:hAnsi="宋体" w:cs="宋体"/>
          <w:color w:val="000000"/>
          <w:sz w:val="24"/>
          <w:szCs w:val="24"/>
        </w:rPr>
      </w:pPr>
      <w:r>
        <w:rPr>
          <w:rFonts w:hint="eastAsia"/>
          <w:sz w:val="24"/>
          <w:szCs w:val="24"/>
        </w:rPr>
        <w:t xml:space="preserve">    </w:t>
      </w:r>
      <w:r w:rsidR="0037065D">
        <w:rPr>
          <w:rFonts w:hint="eastAsia"/>
          <w:sz w:val="24"/>
          <w:szCs w:val="24"/>
        </w:rPr>
        <w:t xml:space="preserve">  </w:t>
      </w:r>
      <w:r>
        <w:rPr>
          <w:rFonts w:hint="eastAsia"/>
          <w:sz w:val="24"/>
          <w:szCs w:val="24"/>
          <w:u w:val="single"/>
        </w:rPr>
        <w:t>山东金召矿业有限公司竖井提升系统远程操作改造项目</w:t>
      </w:r>
      <w:r>
        <w:rPr>
          <w:rFonts w:hint="eastAsia"/>
          <w:sz w:val="24"/>
          <w:szCs w:val="24"/>
        </w:rPr>
        <w:t>，采购人为</w:t>
      </w:r>
      <w:r>
        <w:rPr>
          <w:rFonts w:hint="eastAsia"/>
          <w:sz w:val="24"/>
          <w:szCs w:val="24"/>
          <w:u w:val="single"/>
        </w:rPr>
        <w:t xml:space="preserve"> </w:t>
      </w:r>
      <w:r>
        <w:rPr>
          <w:rFonts w:hint="eastAsia"/>
          <w:sz w:val="24"/>
          <w:szCs w:val="24"/>
          <w:u w:val="single"/>
        </w:rPr>
        <w:t>山东金召矿业有限公司</w:t>
      </w:r>
      <w:r>
        <w:rPr>
          <w:rFonts w:hint="eastAsia"/>
          <w:sz w:val="24"/>
          <w:szCs w:val="24"/>
          <w:u w:val="single"/>
        </w:rPr>
        <w:t xml:space="preserve"> </w:t>
      </w:r>
      <w:r>
        <w:rPr>
          <w:rFonts w:hint="eastAsia"/>
          <w:sz w:val="24"/>
          <w:szCs w:val="24"/>
        </w:rPr>
        <w:t>，采购项目资金来自</w:t>
      </w:r>
      <w:r>
        <w:rPr>
          <w:rFonts w:hint="eastAsia"/>
          <w:sz w:val="24"/>
          <w:szCs w:val="24"/>
          <w:u w:val="single"/>
        </w:rPr>
        <w:t>企业自筹</w:t>
      </w:r>
      <w:r>
        <w:rPr>
          <w:rFonts w:hint="eastAsia"/>
          <w:sz w:val="24"/>
          <w:szCs w:val="24"/>
        </w:rPr>
        <w:t>，出资比例为</w:t>
      </w:r>
      <w:r>
        <w:rPr>
          <w:rFonts w:hint="eastAsia"/>
          <w:sz w:val="24"/>
          <w:szCs w:val="24"/>
          <w:u w:val="single"/>
        </w:rPr>
        <w:t>100%</w:t>
      </w:r>
      <w:r>
        <w:rPr>
          <w:rFonts w:hint="eastAsia"/>
          <w:sz w:val="24"/>
          <w:szCs w:val="24"/>
        </w:rPr>
        <w:t>。该项目已具备采购条件，现对该项目进行竞争性谈判采购。</w:t>
      </w:r>
    </w:p>
    <w:p w:rsidR="009471B3" w:rsidRDefault="009471B3" w:rsidP="009471B3">
      <w:pPr>
        <w:autoSpaceDE w:val="0"/>
        <w:autoSpaceDN w:val="0"/>
        <w:spacing w:after="0" w:line="560" w:lineRule="exact"/>
        <w:ind w:firstLineChars="202" w:firstLine="485"/>
        <w:rPr>
          <w:rFonts w:ascii="宋体" w:hAnsi="宋体" w:cs="宋体"/>
          <w:b/>
          <w:color w:val="000000"/>
          <w:sz w:val="24"/>
          <w:szCs w:val="24"/>
          <w:lang w:val="zh-CN"/>
        </w:rPr>
      </w:pPr>
      <w:r>
        <w:rPr>
          <w:rFonts w:ascii="宋体" w:hAnsi="宋体" w:cs="宋体" w:hint="eastAsia"/>
          <w:b/>
          <w:color w:val="000000"/>
          <w:sz w:val="24"/>
          <w:szCs w:val="24"/>
          <w:lang w:val="zh-CN"/>
        </w:rPr>
        <w:t>2.</w:t>
      </w:r>
      <w:r>
        <w:rPr>
          <w:rFonts w:ascii="宋体" w:hAnsi="宋体" w:cs="宋体" w:hint="eastAsia"/>
          <w:b/>
          <w:color w:val="000000"/>
          <w:sz w:val="24"/>
          <w:szCs w:val="24"/>
          <w:lang w:val="zh-CN"/>
        </w:rPr>
        <w:t>采购项目名称及内容：</w:t>
      </w:r>
    </w:p>
    <w:p w:rsidR="009471B3" w:rsidRPr="0023094B" w:rsidRDefault="009471B3" w:rsidP="009471B3">
      <w:pPr>
        <w:autoSpaceDE w:val="0"/>
        <w:autoSpaceDN w:val="0"/>
        <w:spacing w:after="0" w:line="560" w:lineRule="exact"/>
        <w:ind w:firstLineChars="200" w:firstLine="480"/>
        <w:rPr>
          <w:sz w:val="24"/>
          <w:szCs w:val="24"/>
          <w:u w:val="single"/>
        </w:rPr>
      </w:pPr>
      <w:r>
        <w:rPr>
          <w:rFonts w:ascii="宋体" w:hAnsi="宋体" w:cs="宋体" w:hint="eastAsia"/>
          <w:color w:val="000000"/>
          <w:sz w:val="24"/>
          <w:szCs w:val="24"/>
          <w:lang w:val="zh-CN"/>
        </w:rPr>
        <w:t>2</w:t>
      </w:r>
      <w:r>
        <w:rPr>
          <w:rFonts w:hint="eastAsia"/>
          <w:sz w:val="24"/>
          <w:szCs w:val="24"/>
          <w:lang w:val="zh-CN"/>
        </w:rPr>
        <w:t>.1</w:t>
      </w:r>
      <w:r>
        <w:rPr>
          <w:rFonts w:hint="eastAsia"/>
          <w:sz w:val="24"/>
          <w:szCs w:val="24"/>
          <w:lang w:val="zh-CN"/>
        </w:rPr>
        <w:t>项目编号：</w:t>
      </w:r>
      <w:hyperlink r:id="rId4" w:history="1">
        <w:r w:rsidRPr="0023094B">
          <w:rPr>
            <w:sz w:val="24"/>
            <w:szCs w:val="24"/>
            <w:u w:val="single"/>
          </w:rPr>
          <w:t>611319725040254</w:t>
        </w:r>
      </w:hyperlink>
      <w:r w:rsidRPr="0023094B">
        <w:rPr>
          <w:rFonts w:hint="eastAsia"/>
          <w:sz w:val="24"/>
          <w:szCs w:val="24"/>
          <w:u w:val="single"/>
        </w:rPr>
        <w:t xml:space="preserve"> </w:t>
      </w:r>
    </w:p>
    <w:p w:rsidR="009471B3" w:rsidRDefault="009471B3" w:rsidP="009471B3">
      <w:pPr>
        <w:autoSpaceDE w:val="0"/>
        <w:autoSpaceDN w:val="0"/>
        <w:spacing w:after="0" w:line="560" w:lineRule="exact"/>
        <w:ind w:firstLineChars="200" w:firstLine="480"/>
        <w:rPr>
          <w:sz w:val="24"/>
          <w:szCs w:val="24"/>
          <w:lang w:val="zh-CN"/>
        </w:rPr>
      </w:pPr>
      <w:r>
        <w:rPr>
          <w:rFonts w:ascii="宋体" w:hAnsi="宋体" w:cs="宋体" w:hint="eastAsia"/>
          <w:color w:val="000000"/>
          <w:sz w:val="24"/>
          <w:szCs w:val="24"/>
          <w:lang w:val="zh-CN"/>
        </w:rPr>
        <w:t>2.2</w:t>
      </w:r>
      <w:r>
        <w:rPr>
          <w:rFonts w:ascii="宋体" w:hAnsi="宋体" w:cs="宋体" w:hint="eastAsia"/>
          <w:color w:val="000000"/>
          <w:sz w:val="24"/>
          <w:szCs w:val="24"/>
          <w:lang w:val="zh-CN"/>
        </w:rPr>
        <w:t>项目名称：</w:t>
      </w:r>
      <w:r>
        <w:rPr>
          <w:rFonts w:hint="eastAsia"/>
          <w:sz w:val="24"/>
          <w:szCs w:val="24"/>
          <w:u w:val="single"/>
        </w:rPr>
        <w:t>山东金召矿业有限公司竖井提升系统远程操作改造</w:t>
      </w:r>
      <w:r>
        <w:rPr>
          <w:rFonts w:hint="eastAsia"/>
          <w:sz w:val="24"/>
          <w:szCs w:val="24"/>
          <w:lang w:val="zh-CN"/>
        </w:rPr>
        <w:t>。</w:t>
      </w:r>
    </w:p>
    <w:p w:rsidR="009471B3" w:rsidRDefault="009471B3" w:rsidP="009471B3">
      <w:pPr>
        <w:autoSpaceDE w:val="0"/>
        <w:autoSpaceDN w:val="0"/>
        <w:spacing w:after="0" w:line="560" w:lineRule="exact"/>
        <w:ind w:firstLineChars="200" w:firstLine="480"/>
        <w:rPr>
          <w:sz w:val="24"/>
          <w:szCs w:val="24"/>
          <w:u w:val="single"/>
          <w:lang w:val="zh-CN"/>
        </w:rPr>
      </w:pPr>
      <w:r>
        <w:rPr>
          <w:rFonts w:ascii="宋体" w:hAnsi="宋体" w:cs="宋体" w:hint="eastAsia"/>
          <w:color w:val="000000"/>
          <w:sz w:val="24"/>
          <w:szCs w:val="24"/>
          <w:lang w:val="zh-CN"/>
        </w:rPr>
        <w:t>2.3</w:t>
      </w:r>
      <w:r>
        <w:rPr>
          <w:rFonts w:ascii="宋体" w:hAnsi="宋体" w:cs="宋体" w:hint="eastAsia"/>
          <w:color w:val="000000"/>
          <w:sz w:val="24"/>
          <w:szCs w:val="24"/>
          <w:lang w:val="zh-CN"/>
        </w:rPr>
        <w:t>采购方式：</w:t>
      </w:r>
      <w:r>
        <w:rPr>
          <w:rFonts w:hint="eastAsia"/>
          <w:sz w:val="24"/>
          <w:szCs w:val="24"/>
          <w:u w:val="single"/>
          <w:lang w:val="zh-CN"/>
        </w:rPr>
        <w:t>竞争性谈判</w:t>
      </w:r>
    </w:p>
    <w:p w:rsidR="009471B3" w:rsidRDefault="009471B3" w:rsidP="009471B3">
      <w:pPr>
        <w:spacing w:after="0" w:line="560" w:lineRule="exact"/>
        <w:ind w:firstLineChars="200" w:firstLine="480"/>
        <w:rPr>
          <w:sz w:val="24"/>
          <w:szCs w:val="24"/>
          <w:lang w:val="zh-CN"/>
        </w:rPr>
      </w:pPr>
      <w:r>
        <w:rPr>
          <w:rFonts w:ascii="宋体" w:hAnsi="宋体" w:cs="宋体" w:hint="eastAsia"/>
          <w:color w:val="000000"/>
          <w:sz w:val="24"/>
          <w:szCs w:val="24"/>
          <w:lang w:val="zh-CN"/>
        </w:rPr>
        <w:t>2.4</w:t>
      </w:r>
      <w:r>
        <w:rPr>
          <w:rFonts w:ascii="宋体" w:hAnsi="宋体" w:cs="宋体" w:hint="eastAsia"/>
          <w:color w:val="000000"/>
          <w:sz w:val="24"/>
          <w:szCs w:val="24"/>
          <w:lang w:val="zh-CN"/>
        </w:rPr>
        <w:t>采购内容：</w:t>
      </w:r>
      <w:r>
        <w:rPr>
          <w:rFonts w:hint="eastAsia"/>
          <w:sz w:val="24"/>
          <w:szCs w:val="24"/>
          <w:u w:val="single"/>
          <w:lang w:val="zh-CN"/>
        </w:rPr>
        <w:t>本次采购项目为山东金召矿业有限公司竖井提升系统远程操作改造项目，改造范围为金召矿业主井、副井、</w:t>
      </w:r>
      <w:r>
        <w:rPr>
          <w:rFonts w:hint="eastAsia"/>
          <w:sz w:val="24"/>
          <w:szCs w:val="24"/>
          <w:u w:val="single"/>
          <w:lang w:val="zh-CN"/>
        </w:rPr>
        <w:t>-240m</w:t>
      </w:r>
      <w:r>
        <w:rPr>
          <w:rFonts w:hint="eastAsia"/>
          <w:sz w:val="24"/>
          <w:szCs w:val="24"/>
          <w:u w:val="single"/>
          <w:lang w:val="zh-CN"/>
        </w:rPr>
        <w:t>盲罐笼井及</w:t>
      </w:r>
      <w:r>
        <w:rPr>
          <w:rFonts w:hint="eastAsia"/>
          <w:sz w:val="24"/>
          <w:szCs w:val="24"/>
          <w:u w:val="single"/>
          <w:lang w:val="zh-CN"/>
        </w:rPr>
        <w:t>-240m</w:t>
      </w:r>
      <w:r>
        <w:rPr>
          <w:rFonts w:hint="eastAsia"/>
          <w:sz w:val="24"/>
          <w:szCs w:val="24"/>
          <w:u w:val="single"/>
          <w:lang w:val="zh-CN"/>
        </w:rPr>
        <w:t>盲箕斗井</w:t>
      </w:r>
      <w:r>
        <w:rPr>
          <w:rFonts w:hint="eastAsia"/>
          <w:sz w:val="24"/>
          <w:szCs w:val="24"/>
          <w:u w:val="single"/>
          <w:lang w:val="zh-CN"/>
        </w:rPr>
        <w:t>4</w:t>
      </w:r>
      <w:r>
        <w:rPr>
          <w:rFonts w:hint="eastAsia"/>
          <w:sz w:val="24"/>
          <w:szCs w:val="24"/>
          <w:u w:val="single"/>
          <w:lang w:val="zh-CN"/>
        </w:rPr>
        <w:t>套竖井提升机控制系统，主要改造方式是通过对</w:t>
      </w:r>
      <w:r>
        <w:rPr>
          <w:rFonts w:hint="eastAsia"/>
          <w:sz w:val="24"/>
          <w:szCs w:val="24"/>
          <w:u w:val="single"/>
          <w:lang w:val="zh-CN"/>
        </w:rPr>
        <w:t>4</w:t>
      </w:r>
      <w:r>
        <w:rPr>
          <w:rFonts w:hint="eastAsia"/>
          <w:sz w:val="24"/>
          <w:szCs w:val="24"/>
          <w:u w:val="single"/>
          <w:lang w:val="zh-CN"/>
        </w:rPr>
        <w:t>套提升系统的硬件改造及程序优化，实现竖井提升系统的远程操控功能。主要内容为</w:t>
      </w:r>
      <w:r>
        <w:rPr>
          <w:rFonts w:hint="eastAsia"/>
          <w:sz w:val="24"/>
          <w:szCs w:val="24"/>
          <w:u w:val="single"/>
          <w:lang w:val="zh-CN"/>
        </w:rPr>
        <w:t>2</w:t>
      </w:r>
      <w:r>
        <w:rPr>
          <w:rFonts w:hint="eastAsia"/>
          <w:sz w:val="24"/>
          <w:szCs w:val="24"/>
          <w:u w:val="single"/>
          <w:lang w:val="zh-CN"/>
        </w:rPr>
        <w:t>台（主井、</w:t>
      </w:r>
      <w:r>
        <w:rPr>
          <w:rFonts w:hint="eastAsia"/>
          <w:sz w:val="24"/>
          <w:szCs w:val="24"/>
          <w:u w:val="single"/>
          <w:lang w:val="zh-CN"/>
        </w:rPr>
        <w:t>-240m</w:t>
      </w:r>
      <w:r>
        <w:rPr>
          <w:rFonts w:hint="eastAsia"/>
          <w:sz w:val="24"/>
          <w:szCs w:val="24"/>
          <w:u w:val="single"/>
          <w:lang w:val="zh-CN"/>
        </w:rPr>
        <w:t>箕斗井）提升系统远程操作台及监控系统供货、指导安装、系统调试及相关软件程序优化服务等工作。</w:t>
      </w:r>
    </w:p>
    <w:p w:rsidR="009471B3" w:rsidRDefault="009471B3" w:rsidP="009471B3">
      <w:pPr>
        <w:autoSpaceDE w:val="0"/>
        <w:autoSpaceDN w:val="0"/>
        <w:spacing w:after="0" w:line="560" w:lineRule="exact"/>
        <w:ind w:firstLineChars="200" w:firstLine="480"/>
        <w:rPr>
          <w:rFonts w:ascii="宋体" w:hAnsi="宋体" w:cs="宋体"/>
          <w:sz w:val="24"/>
          <w:szCs w:val="24"/>
          <w:lang w:val="zh-CN"/>
        </w:rPr>
      </w:pPr>
      <w:r>
        <w:rPr>
          <w:rFonts w:ascii="宋体" w:hAnsi="宋体" w:cs="宋体" w:hint="eastAsia"/>
          <w:sz w:val="24"/>
          <w:szCs w:val="24"/>
          <w:lang w:val="zh-CN"/>
        </w:rPr>
        <w:t>2.5</w:t>
      </w:r>
      <w:r>
        <w:rPr>
          <w:rFonts w:ascii="宋体" w:hAnsi="宋体" w:cs="宋体" w:hint="eastAsia"/>
          <w:sz w:val="24"/>
          <w:szCs w:val="24"/>
          <w:lang w:val="zh-CN"/>
        </w:rPr>
        <w:t>交付时间：参照第五章采购需求。</w:t>
      </w:r>
    </w:p>
    <w:p w:rsidR="009471B3" w:rsidRDefault="009471B3" w:rsidP="009471B3">
      <w:pPr>
        <w:autoSpaceDE w:val="0"/>
        <w:autoSpaceDN w:val="0"/>
        <w:spacing w:after="0" w:line="560" w:lineRule="exact"/>
        <w:ind w:firstLineChars="202" w:firstLine="485"/>
        <w:rPr>
          <w:rFonts w:ascii="宋体" w:hAnsi="宋体" w:cs="宋体"/>
          <w:b/>
          <w:color w:val="000000"/>
          <w:sz w:val="24"/>
          <w:szCs w:val="24"/>
          <w:lang w:val="zh-CN"/>
        </w:rPr>
      </w:pPr>
      <w:r>
        <w:rPr>
          <w:rFonts w:ascii="宋体" w:hAnsi="宋体" w:cs="宋体" w:hint="eastAsia"/>
          <w:b/>
          <w:color w:val="000000"/>
          <w:sz w:val="24"/>
          <w:szCs w:val="24"/>
          <w:lang w:val="zh-CN"/>
        </w:rPr>
        <w:t>3.</w:t>
      </w:r>
      <w:r>
        <w:rPr>
          <w:rFonts w:ascii="宋体" w:hAnsi="宋体" w:cs="宋体" w:hint="eastAsia"/>
          <w:b/>
          <w:color w:val="000000"/>
          <w:sz w:val="24"/>
          <w:szCs w:val="24"/>
          <w:lang w:val="zh-CN"/>
        </w:rPr>
        <w:t>谈判供应商资格要求：</w:t>
      </w:r>
    </w:p>
    <w:p w:rsidR="009471B3" w:rsidRDefault="009471B3" w:rsidP="009471B3">
      <w:pPr>
        <w:spacing w:after="0" w:line="56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t>3.1</w:t>
      </w:r>
      <w:r>
        <w:rPr>
          <w:rFonts w:ascii="宋体" w:hAnsi="宋体" w:cs="宋体" w:hint="eastAsia"/>
          <w:color w:val="000000"/>
          <w:sz w:val="24"/>
          <w:szCs w:val="24"/>
          <w:lang w:val="zh-CN"/>
        </w:rPr>
        <w:t>在中国境内注册的独立法人。</w:t>
      </w:r>
    </w:p>
    <w:p w:rsidR="009471B3" w:rsidRDefault="009471B3" w:rsidP="009471B3">
      <w:pPr>
        <w:spacing w:after="0" w:line="56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t>3.2</w:t>
      </w:r>
      <w:r>
        <w:rPr>
          <w:rFonts w:ascii="宋体" w:hAnsi="宋体" w:cs="宋体" w:hint="eastAsia"/>
          <w:color w:val="000000"/>
          <w:sz w:val="24"/>
          <w:szCs w:val="24"/>
          <w:lang w:val="zh-CN"/>
        </w:rPr>
        <w:t>谈判供应商投标的</w:t>
      </w:r>
      <w:r>
        <w:rPr>
          <w:rFonts w:ascii="宋体" w:hAnsi="宋体" w:cs="宋体" w:hint="eastAsia"/>
          <w:color w:val="000000"/>
          <w:sz w:val="24"/>
          <w:szCs w:val="24"/>
        </w:rPr>
        <w:t>设备</w:t>
      </w:r>
      <w:r>
        <w:rPr>
          <w:rFonts w:ascii="宋体" w:hAnsi="宋体" w:cs="宋体" w:hint="eastAsia"/>
          <w:color w:val="000000"/>
          <w:sz w:val="24"/>
          <w:szCs w:val="24"/>
          <w:lang w:val="zh-CN"/>
        </w:rPr>
        <w:t>必须具备矿用产品安全标志证书。</w:t>
      </w:r>
    </w:p>
    <w:p w:rsidR="009471B3" w:rsidRDefault="009471B3" w:rsidP="009471B3">
      <w:pPr>
        <w:spacing w:after="0" w:line="56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t>3.3</w:t>
      </w:r>
      <w:r>
        <w:rPr>
          <w:rFonts w:ascii="宋体" w:hAnsi="宋体" w:cs="宋体" w:hint="eastAsia"/>
          <w:color w:val="000000"/>
          <w:sz w:val="24"/>
          <w:szCs w:val="24"/>
          <w:lang w:val="zh-CN"/>
        </w:rPr>
        <w:t>谈判供应商财务状况良好，没有处于财产被没收、接管、破产或其他关、停、并、转的状态，须提供近三年（</w:t>
      </w:r>
      <w:r>
        <w:rPr>
          <w:rFonts w:ascii="宋体" w:hAnsi="宋体" w:cs="宋体" w:hint="eastAsia"/>
          <w:color w:val="000000"/>
          <w:sz w:val="24"/>
          <w:szCs w:val="24"/>
          <w:lang w:val="zh-CN"/>
        </w:rPr>
        <w:t>2022</w:t>
      </w:r>
      <w:r>
        <w:rPr>
          <w:rFonts w:ascii="宋体" w:hAnsi="宋体" w:cs="宋体" w:hint="eastAsia"/>
          <w:color w:val="000000"/>
          <w:sz w:val="24"/>
          <w:szCs w:val="24"/>
          <w:lang w:val="zh-CN"/>
        </w:rPr>
        <w:t>年、</w:t>
      </w:r>
      <w:r>
        <w:rPr>
          <w:rFonts w:ascii="宋体" w:hAnsi="宋体" w:cs="宋体" w:hint="eastAsia"/>
          <w:color w:val="000000"/>
          <w:sz w:val="24"/>
          <w:szCs w:val="24"/>
          <w:lang w:val="zh-CN"/>
        </w:rPr>
        <w:t>2023</w:t>
      </w:r>
      <w:r>
        <w:rPr>
          <w:rFonts w:ascii="宋体" w:hAnsi="宋体" w:cs="宋体" w:hint="eastAsia"/>
          <w:color w:val="000000"/>
          <w:sz w:val="24"/>
          <w:szCs w:val="24"/>
          <w:lang w:val="zh-CN"/>
        </w:rPr>
        <w:t>年、</w:t>
      </w:r>
      <w:r>
        <w:rPr>
          <w:rFonts w:ascii="宋体" w:hAnsi="宋体" w:cs="宋体" w:hint="eastAsia"/>
          <w:color w:val="000000"/>
          <w:sz w:val="24"/>
          <w:szCs w:val="24"/>
          <w:lang w:val="zh-CN"/>
        </w:rPr>
        <w:t>2024</w:t>
      </w:r>
      <w:r>
        <w:rPr>
          <w:rFonts w:ascii="宋体" w:hAnsi="宋体" w:cs="宋体" w:hint="eastAsia"/>
          <w:color w:val="000000"/>
          <w:sz w:val="24"/>
          <w:szCs w:val="24"/>
          <w:lang w:val="zh-CN"/>
        </w:rPr>
        <w:t>年）财务审计报告或财务报表（完整会计年度资产负债表和损益表）；如近期成立的企业提供成立至今的财务审计报告或财务报表。</w:t>
      </w:r>
    </w:p>
    <w:p w:rsidR="009471B3" w:rsidRDefault="009471B3" w:rsidP="009471B3">
      <w:pPr>
        <w:spacing w:after="0" w:line="560" w:lineRule="exact"/>
        <w:ind w:firstLineChars="202" w:firstLine="485"/>
        <w:rPr>
          <w:rFonts w:ascii="宋体" w:hAnsi="宋体" w:cs="宋体"/>
          <w:color w:val="000000"/>
          <w:sz w:val="24"/>
          <w:szCs w:val="24"/>
          <w:lang w:val="zh-CN"/>
        </w:rPr>
      </w:pPr>
      <w:r>
        <w:rPr>
          <w:rFonts w:ascii="宋体" w:hAnsi="宋体" w:cs="宋体" w:hint="eastAsia"/>
          <w:color w:val="000000"/>
          <w:sz w:val="24"/>
          <w:szCs w:val="24"/>
          <w:lang w:val="zh-CN"/>
        </w:rPr>
        <w:lastRenderedPageBreak/>
        <w:t>3.4</w:t>
      </w:r>
      <w:r>
        <w:rPr>
          <w:rFonts w:ascii="宋体" w:hAnsi="宋体" w:cs="宋体" w:hint="eastAsia"/>
          <w:color w:val="000000"/>
          <w:sz w:val="24"/>
          <w:szCs w:val="24"/>
          <w:lang w:val="zh-CN"/>
        </w:rPr>
        <w:t>谈判供应商未被“信用中国”网站列入失信被执行人、重大税收违法失信主体；（须提供网络截图并加盖公司公章）。</w:t>
      </w:r>
    </w:p>
    <w:p w:rsidR="009471B3" w:rsidRDefault="009471B3" w:rsidP="009471B3">
      <w:pPr>
        <w:spacing w:after="0" w:line="56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t>3.5</w:t>
      </w:r>
      <w:r>
        <w:rPr>
          <w:rFonts w:ascii="宋体" w:hAnsi="宋体" w:cs="宋体" w:hint="eastAsia"/>
          <w:color w:val="000000"/>
          <w:sz w:val="24"/>
          <w:szCs w:val="24"/>
          <w:lang w:val="zh-CN"/>
        </w:rPr>
        <w:t>业绩要求：谈判供应商应具有</w:t>
      </w:r>
      <w:r>
        <w:rPr>
          <w:rFonts w:ascii="宋体" w:hAnsi="宋体" w:cs="宋体" w:hint="eastAsia"/>
          <w:color w:val="000000"/>
          <w:sz w:val="24"/>
          <w:szCs w:val="24"/>
        </w:rPr>
        <w:t>矿山</w:t>
      </w:r>
      <w:r>
        <w:rPr>
          <w:rFonts w:ascii="宋体" w:hAnsi="宋体" w:cs="宋体" w:hint="eastAsia"/>
          <w:color w:val="000000"/>
          <w:sz w:val="24"/>
          <w:szCs w:val="24"/>
          <w:lang w:val="zh-CN"/>
        </w:rPr>
        <w:t>提升机高压变频电控系统和</w:t>
      </w:r>
      <w:r>
        <w:rPr>
          <w:rFonts w:ascii="宋体" w:hAnsi="宋体" w:cs="宋体" w:hint="eastAsia"/>
          <w:color w:val="000000"/>
          <w:sz w:val="24"/>
          <w:szCs w:val="24"/>
        </w:rPr>
        <w:t>矿山</w:t>
      </w:r>
      <w:r>
        <w:rPr>
          <w:rFonts w:ascii="宋体" w:hAnsi="宋体" w:cs="宋体" w:hint="eastAsia"/>
          <w:color w:val="000000"/>
          <w:sz w:val="24"/>
          <w:szCs w:val="24"/>
          <w:lang w:val="zh-CN"/>
        </w:rPr>
        <w:t>提升机直流电控系统业绩（最少提供各一份）（以</w:t>
      </w:r>
      <w:r>
        <w:rPr>
          <w:rFonts w:ascii="宋体" w:hAnsi="宋体" w:cs="宋体" w:hint="eastAsia"/>
          <w:color w:val="000000"/>
          <w:sz w:val="24"/>
          <w:szCs w:val="24"/>
          <w:lang w:val="zh-CN"/>
        </w:rPr>
        <w:t>2022</w:t>
      </w:r>
      <w:r>
        <w:rPr>
          <w:rFonts w:ascii="宋体" w:hAnsi="宋体" w:cs="宋体" w:hint="eastAsia"/>
          <w:color w:val="000000"/>
          <w:sz w:val="24"/>
          <w:szCs w:val="24"/>
          <w:lang w:val="zh-CN"/>
        </w:rPr>
        <w:t>年</w:t>
      </w:r>
      <w:r>
        <w:rPr>
          <w:rFonts w:ascii="宋体" w:hAnsi="宋体" w:cs="宋体" w:hint="eastAsia"/>
          <w:color w:val="000000"/>
          <w:sz w:val="24"/>
          <w:szCs w:val="24"/>
          <w:lang w:val="zh-CN"/>
        </w:rPr>
        <w:t>1</w:t>
      </w:r>
      <w:r>
        <w:rPr>
          <w:rFonts w:ascii="宋体" w:hAnsi="宋体" w:cs="宋体" w:hint="eastAsia"/>
          <w:color w:val="000000"/>
          <w:sz w:val="24"/>
          <w:szCs w:val="24"/>
          <w:lang w:val="zh-CN"/>
        </w:rPr>
        <w:t>月至今的合同为准，合同至少要包括：合同双方主体的基本信息页，尤其是数量一定要显示、合同约定工作内容页、合同签字页等）。</w:t>
      </w:r>
      <w:r>
        <w:rPr>
          <w:rFonts w:ascii="宋体" w:hAnsi="宋体" w:cs="宋体" w:hint="eastAsia"/>
          <w:color w:val="000000"/>
          <w:sz w:val="24"/>
          <w:szCs w:val="24"/>
          <w:lang w:val="zh-CN"/>
        </w:rPr>
        <w:t xml:space="preserve"> </w:t>
      </w:r>
    </w:p>
    <w:p w:rsidR="009471B3" w:rsidRDefault="009471B3" w:rsidP="009471B3">
      <w:pPr>
        <w:spacing w:after="0" w:line="560" w:lineRule="exact"/>
        <w:ind w:firstLineChars="200" w:firstLine="480"/>
        <w:rPr>
          <w:rFonts w:ascii="宋体" w:hAnsi="宋体" w:cs="宋体"/>
          <w:color w:val="000000"/>
          <w:sz w:val="24"/>
          <w:szCs w:val="24"/>
          <w:lang w:val="zh-CN"/>
        </w:rPr>
      </w:pPr>
      <w:r>
        <w:rPr>
          <w:rFonts w:ascii="宋体" w:hAnsi="宋体" w:cs="宋体" w:hint="eastAsia"/>
          <w:color w:val="000000"/>
          <w:sz w:val="24"/>
          <w:szCs w:val="24"/>
          <w:lang w:val="zh-CN"/>
        </w:rPr>
        <w:t xml:space="preserve">3.6 </w:t>
      </w:r>
      <w:r>
        <w:rPr>
          <w:rFonts w:ascii="宋体" w:hAnsi="宋体" w:cs="宋体" w:hint="eastAsia"/>
          <w:color w:val="000000"/>
          <w:sz w:val="24"/>
          <w:szCs w:val="24"/>
          <w:lang w:val="zh-CN"/>
        </w:rPr>
        <w:t>本项目不接受联合体投标。</w:t>
      </w:r>
    </w:p>
    <w:p w:rsidR="009471B3" w:rsidRDefault="009471B3" w:rsidP="009471B3">
      <w:pPr>
        <w:autoSpaceDE w:val="0"/>
        <w:autoSpaceDN w:val="0"/>
        <w:spacing w:after="0" w:line="560" w:lineRule="exact"/>
        <w:ind w:firstLineChars="200" w:firstLine="480"/>
        <w:rPr>
          <w:rFonts w:ascii="宋体" w:hAnsi="宋体" w:cs="宋体"/>
          <w:b/>
          <w:sz w:val="24"/>
          <w:szCs w:val="24"/>
          <w:lang w:val="zh-CN"/>
        </w:rPr>
      </w:pPr>
      <w:r>
        <w:rPr>
          <w:rFonts w:ascii="宋体" w:hAnsi="宋体" w:cs="宋体" w:hint="eastAsia"/>
          <w:b/>
          <w:color w:val="000000"/>
          <w:sz w:val="24"/>
          <w:szCs w:val="24"/>
          <w:lang w:val="zh-CN"/>
        </w:rPr>
        <w:t>4.</w:t>
      </w:r>
      <w:r>
        <w:rPr>
          <w:rFonts w:ascii="宋体" w:hAnsi="宋体" w:cs="宋体" w:hint="eastAsia"/>
          <w:b/>
          <w:color w:val="000000"/>
          <w:sz w:val="24"/>
          <w:szCs w:val="24"/>
          <w:lang w:val="zh-CN"/>
        </w:rPr>
        <w:t>谈判文件发售办法：</w:t>
      </w:r>
    </w:p>
    <w:p w:rsidR="009471B3" w:rsidRDefault="009471B3" w:rsidP="009471B3">
      <w:pPr>
        <w:autoSpaceDE w:val="0"/>
        <w:autoSpaceDN w:val="0"/>
        <w:spacing w:after="0" w:line="560" w:lineRule="exact"/>
        <w:ind w:firstLineChars="202" w:firstLine="485"/>
        <w:rPr>
          <w:rFonts w:ascii="宋体" w:hAnsi="宋体" w:cs="宋体"/>
          <w:sz w:val="24"/>
          <w:szCs w:val="24"/>
        </w:rPr>
      </w:pPr>
      <w:r>
        <w:rPr>
          <w:rFonts w:ascii="宋体" w:hAnsi="宋体" w:cs="宋体" w:hint="eastAsia"/>
          <w:bCs/>
          <w:sz w:val="24"/>
          <w:szCs w:val="24"/>
        </w:rPr>
        <w:t>4.1</w:t>
      </w:r>
      <w:r>
        <w:rPr>
          <w:rFonts w:ascii="宋体" w:hAnsi="宋体" w:cs="宋体" w:hint="eastAsia"/>
          <w:bCs/>
          <w:sz w:val="24"/>
          <w:szCs w:val="24"/>
        </w:rPr>
        <w:t>本项目实行网上报名，网上发售电子版谈判文件。凡有意参加投标者，请</w:t>
      </w:r>
      <w:r>
        <w:rPr>
          <w:rFonts w:ascii="宋体" w:hAnsi="宋体" w:cs="宋体" w:hint="eastAsia"/>
          <w:bCs/>
          <w:color w:val="000000" w:themeColor="text1"/>
          <w:sz w:val="24"/>
          <w:szCs w:val="24"/>
        </w:rPr>
        <w:t>于</w:t>
      </w:r>
      <w:r>
        <w:rPr>
          <w:rFonts w:ascii="宋体" w:hAnsi="宋体" w:cs="宋体" w:hint="eastAsia"/>
          <w:bCs/>
          <w:color w:val="FF0000"/>
          <w:sz w:val="24"/>
          <w:szCs w:val="24"/>
          <w:u w:val="single"/>
        </w:rPr>
        <w:t xml:space="preserve"> </w:t>
      </w:r>
      <w:r>
        <w:rPr>
          <w:rFonts w:ascii="宋体" w:hAnsi="宋体" w:cs="宋体" w:hint="eastAsia"/>
          <w:b/>
          <w:color w:val="FF0000"/>
          <w:sz w:val="24"/>
          <w:szCs w:val="24"/>
          <w:u w:val="single"/>
        </w:rPr>
        <w:t xml:space="preserve">2025 </w:t>
      </w:r>
      <w:r>
        <w:rPr>
          <w:rFonts w:ascii="宋体" w:hAnsi="宋体" w:cs="宋体" w:hint="eastAsia"/>
          <w:b/>
          <w:color w:val="FF0000"/>
          <w:sz w:val="24"/>
          <w:szCs w:val="24"/>
        </w:rPr>
        <w:t>年</w:t>
      </w:r>
      <w:r>
        <w:rPr>
          <w:rFonts w:ascii="宋体" w:hAnsi="宋体" w:cs="宋体" w:hint="eastAsia"/>
          <w:b/>
          <w:color w:val="FF0000"/>
          <w:sz w:val="24"/>
          <w:szCs w:val="24"/>
          <w:u w:val="single"/>
        </w:rPr>
        <w:t>4</w:t>
      </w:r>
      <w:r>
        <w:rPr>
          <w:rFonts w:ascii="宋体" w:hAnsi="宋体" w:cs="宋体" w:hint="eastAsia"/>
          <w:b/>
          <w:color w:val="FF0000"/>
          <w:sz w:val="24"/>
          <w:szCs w:val="24"/>
        </w:rPr>
        <w:t>月</w:t>
      </w:r>
      <w:r>
        <w:rPr>
          <w:rFonts w:ascii="宋体" w:hAnsi="宋体" w:cs="宋体" w:hint="eastAsia"/>
          <w:b/>
          <w:color w:val="FF0000"/>
          <w:sz w:val="24"/>
          <w:szCs w:val="24"/>
          <w:u w:val="single"/>
        </w:rPr>
        <w:t>21</w:t>
      </w:r>
      <w:r>
        <w:rPr>
          <w:rFonts w:ascii="宋体" w:hAnsi="宋体" w:cs="宋体" w:hint="eastAsia"/>
          <w:b/>
          <w:color w:val="FF0000"/>
          <w:sz w:val="24"/>
          <w:szCs w:val="24"/>
        </w:rPr>
        <w:t>日至</w:t>
      </w:r>
      <w:r>
        <w:rPr>
          <w:rFonts w:ascii="宋体" w:hAnsi="宋体" w:cs="宋体" w:hint="eastAsia"/>
          <w:b/>
          <w:color w:val="FF0000"/>
          <w:sz w:val="24"/>
          <w:szCs w:val="24"/>
          <w:u w:val="single"/>
        </w:rPr>
        <w:t xml:space="preserve"> 2025 </w:t>
      </w:r>
      <w:r>
        <w:rPr>
          <w:rFonts w:ascii="宋体" w:hAnsi="宋体" w:cs="宋体" w:hint="eastAsia"/>
          <w:b/>
          <w:color w:val="FF0000"/>
          <w:sz w:val="24"/>
          <w:szCs w:val="24"/>
        </w:rPr>
        <w:t>年</w:t>
      </w:r>
      <w:r>
        <w:rPr>
          <w:rFonts w:ascii="宋体" w:hAnsi="宋体" w:cs="宋体" w:hint="eastAsia"/>
          <w:b/>
          <w:color w:val="FF0000"/>
          <w:sz w:val="24"/>
          <w:szCs w:val="24"/>
          <w:u w:val="single"/>
        </w:rPr>
        <w:t>4</w:t>
      </w:r>
      <w:r>
        <w:rPr>
          <w:rFonts w:ascii="宋体" w:hAnsi="宋体" w:cs="宋体" w:hint="eastAsia"/>
          <w:b/>
          <w:color w:val="FF0000"/>
          <w:sz w:val="24"/>
          <w:szCs w:val="24"/>
        </w:rPr>
        <w:t>月</w:t>
      </w:r>
      <w:r>
        <w:rPr>
          <w:rFonts w:ascii="宋体" w:hAnsi="宋体" w:cs="宋体" w:hint="eastAsia"/>
          <w:b/>
          <w:color w:val="FF0000"/>
          <w:sz w:val="24"/>
          <w:szCs w:val="24"/>
          <w:u w:val="single"/>
        </w:rPr>
        <w:t>25</w:t>
      </w:r>
      <w:r>
        <w:rPr>
          <w:rFonts w:ascii="宋体" w:hAnsi="宋体" w:cs="宋体" w:hint="eastAsia"/>
          <w:b/>
          <w:color w:val="FF0000"/>
          <w:sz w:val="24"/>
          <w:szCs w:val="24"/>
        </w:rPr>
        <w:t>日</w:t>
      </w:r>
      <w:r>
        <w:rPr>
          <w:rFonts w:ascii="宋体" w:hAnsi="宋体" w:cs="宋体" w:hint="eastAsia"/>
          <w:bCs/>
          <w:color w:val="FF0000"/>
          <w:sz w:val="24"/>
          <w:szCs w:val="24"/>
        </w:rPr>
        <w:t>登录山钢集团</w:t>
      </w:r>
      <w:r>
        <w:rPr>
          <w:rFonts w:ascii="宋体" w:hAnsi="宋体" w:cs="宋体" w:hint="eastAsia"/>
          <w:bCs/>
          <w:sz w:val="24"/>
          <w:szCs w:val="24"/>
        </w:rPr>
        <w:t>阳光购销平台</w:t>
      </w:r>
      <w:r>
        <w:rPr>
          <w:rFonts w:ascii="宋体" w:hAnsi="宋体" w:cs="宋体" w:hint="eastAsia"/>
          <w:sz w:val="24"/>
          <w:szCs w:val="24"/>
        </w:rPr>
        <w:t>（</w:t>
      </w:r>
      <w:r>
        <w:rPr>
          <w:rFonts w:ascii="宋体" w:hAnsi="宋体" w:cs="宋体" w:hint="eastAsia"/>
          <w:sz w:val="24"/>
          <w:szCs w:val="24"/>
        </w:rPr>
        <w:t>http://bams.shansteelgroup.com/</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报名并购买下载电子版谈判文件。</w:t>
      </w:r>
    </w:p>
    <w:p w:rsidR="009471B3" w:rsidRDefault="009471B3" w:rsidP="009471B3">
      <w:pPr>
        <w:autoSpaceDE w:val="0"/>
        <w:autoSpaceDN w:val="0"/>
        <w:spacing w:after="0" w:line="560" w:lineRule="exact"/>
        <w:ind w:firstLineChars="202" w:firstLine="485"/>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未注册供应商，请登录山钢集团阳光购销平台（</w:t>
      </w:r>
      <w:r>
        <w:rPr>
          <w:rFonts w:ascii="宋体" w:hAnsi="宋体" w:cs="宋体" w:hint="eastAsia"/>
          <w:sz w:val="24"/>
          <w:szCs w:val="24"/>
        </w:rPr>
        <w:t>http://bams.shansteelgroup.com/</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w:t>
      </w:r>
      <w:r>
        <w:rPr>
          <w:rFonts w:ascii="宋体" w:hAnsi="宋体" w:cs="宋体" w:hint="eastAsia"/>
          <w:sz w:val="24"/>
          <w:szCs w:val="24"/>
        </w:rPr>
        <w:t>(</w:t>
      </w:r>
      <w:r>
        <w:rPr>
          <w:rFonts w:ascii="宋体" w:hAnsi="宋体" w:cs="宋体" w:hint="eastAsia"/>
          <w:sz w:val="24"/>
          <w:szCs w:val="24"/>
        </w:rPr>
        <w:t>必须先报名再交费）。</w:t>
      </w:r>
    </w:p>
    <w:p w:rsidR="009471B3" w:rsidRDefault="009471B3" w:rsidP="009471B3">
      <w:pPr>
        <w:autoSpaceDE w:val="0"/>
        <w:autoSpaceDN w:val="0"/>
        <w:spacing w:after="0" w:line="560" w:lineRule="exact"/>
        <w:ind w:firstLineChars="202" w:firstLine="485"/>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谈判文件</w:t>
      </w:r>
      <w:r>
        <w:rPr>
          <w:rFonts w:ascii="宋体" w:hAnsi="宋体" w:cs="宋体" w:hint="eastAsia"/>
          <w:b/>
          <w:sz w:val="24"/>
          <w:szCs w:val="24"/>
        </w:rPr>
        <w:t>每包售价</w:t>
      </w:r>
      <w:r>
        <w:rPr>
          <w:rFonts w:ascii="宋体" w:hAnsi="宋体" w:cs="宋体" w:hint="eastAsia"/>
          <w:b/>
          <w:sz w:val="24"/>
          <w:szCs w:val="24"/>
          <w:u w:val="single"/>
        </w:rPr>
        <w:t xml:space="preserve">  200   </w:t>
      </w:r>
      <w:r>
        <w:rPr>
          <w:rFonts w:ascii="宋体" w:hAnsi="宋体" w:cs="宋体" w:hint="eastAsia"/>
          <w:b/>
          <w:sz w:val="24"/>
          <w:szCs w:val="24"/>
        </w:rPr>
        <w:t>元</w:t>
      </w:r>
      <w:r>
        <w:rPr>
          <w:rFonts w:ascii="宋体" w:hAnsi="宋体" w:cs="宋体" w:hint="eastAsia"/>
          <w:sz w:val="24"/>
          <w:szCs w:val="24"/>
        </w:rPr>
        <w:t>，售后不退；从谈判供应商基本账户电汇或转账到采购人账户，并在银行汇款或转账备注栏中注明项目编号</w:t>
      </w:r>
      <w:r>
        <w:rPr>
          <w:rFonts w:ascii="宋体" w:hAnsi="宋体" w:cs="宋体" w:hint="eastAsia"/>
          <w:sz w:val="24"/>
          <w:szCs w:val="24"/>
        </w:rPr>
        <w:t>(</w:t>
      </w:r>
      <w:r>
        <w:rPr>
          <w:rFonts w:ascii="宋体" w:hAnsi="宋体" w:cs="宋体" w:hint="eastAsia"/>
          <w:sz w:val="24"/>
          <w:szCs w:val="24"/>
        </w:rPr>
        <w:t>后四位</w:t>
      </w:r>
      <w:r>
        <w:rPr>
          <w:rFonts w:ascii="宋体" w:hAnsi="宋体" w:cs="宋体" w:hint="eastAsia"/>
          <w:sz w:val="24"/>
          <w:szCs w:val="24"/>
        </w:rPr>
        <w:t xml:space="preserve">) </w:t>
      </w:r>
      <w:r>
        <w:rPr>
          <w:rFonts w:ascii="宋体" w:hAnsi="宋体" w:cs="宋体" w:hint="eastAsia"/>
          <w:sz w:val="24"/>
          <w:szCs w:val="24"/>
        </w:rPr>
        <w:t>及款项性质（标书费）；否则，采购人有权不予确认，由此引起的后果由潜在谈判供应商承担。</w:t>
      </w:r>
    </w:p>
    <w:p w:rsidR="009471B3" w:rsidRDefault="009471B3" w:rsidP="009471B3">
      <w:pPr>
        <w:autoSpaceDE w:val="0"/>
        <w:autoSpaceDN w:val="0"/>
        <w:spacing w:after="0" w:line="560" w:lineRule="exact"/>
        <w:ind w:firstLineChars="202" w:firstLine="485"/>
        <w:rPr>
          <w:rFonts w:ascii="宋体" w:hAnsi="宋体" w:cs="宋体"/>
          <w:sz w:val="24"/>
          <w:szCs w:val="24"/>
        </w:rPr>
      </w:pPr>
      <w:r>
        <w:rPr>
          <w:rFonts w:ascii="宋体" w:hAnsi="宋体" w:cs="宋体" w:hint="eastAsia"/>
          <w:sz w:val="24"/>
          <w:szCs w:val="24"/>
        </w:rPr>
        <w:t>标书费只开具收据不退还，谈判供应商交纳标书费后，采购人第二个工作日确认后</w:t>
      </w:r>
      <w:r>
        <w:rPr>
          <w:rFonts w:ascii="宋体" w:hAnsi="宋体" w:cs="宋体" w:hint="eastAsia"/>
          <w:sz w:val="24"/>
          <w:szCs w:val="24"/>
        </w:rPr>
        <w:t>,</w:t>
      </w:r>
      <w:r>
        <w:rPr>
          <w:rFonts w:ascii="宋体" w:hAnsi="宋体" w:cs="宋体" w:hint="eastAsia"/>
          <w:sz w:val="24"/>
          <w:szCs w:val="24"/>
        </w:rPr>
        <w:t>谈判供应商可直接用注册的账户和密码从网上下载谈判文件。</w:t>
      </w:r>
    </w:p>
    <w:p w:rsidR="009471B3" w:rsidRDefault="009471B3" w:rsidP="009471B3">
      <w:pPr>
        <w:autoSpaceDE w:val="0"/>
        <w:autoSpaceDN w:val="0"/>
        <w:spacing w:after="0" w:line="560" w:lineRule="exact"/>
        <w:ind w:left="102" w:right="-23" w:firstLine="324"/>
        <w:rPr>
          <w:rFonts w:ascii="宋体" w:hAnsi="宋体" w:cs="宋体"/>
          <w:b/>
          <w:sz w:val="24"/>
          <w:szCs w:val="24"/>
        </w:rPr>
      </w:pPr>
      <w:r>
        <w:rPr>
          <w:rFonts w:ascii="宋体" w:hAnsi="宋体" w:cs="宋体" w:hint="eastAsia"/>
          <w:b/>
          <w:sz w:val="24"/>
          <w:szCs w:val="24"/>
        </w:rPr>
        <w:t xml:space="preserve">4.4 </w:t>
      </w:r>
      <w:r>
        <w:rPr>
          <w:rFonts w:ascii="宋体" w:hAnsi="宋体" w:cs="宋体" w:hint="eastAsia"/>
          <w:b/>
          <w:sz w:val="24"/>
          <w:szCs w:val="24"/>
        </w:rPr>
        <w:t>采购人账户信息</w:t>
      </w:r>
    </w:p>
    <w:p w:rsidR="009471B3" w:rsidRDefault="009471B3" w:rsidP="009471B3">
      <w:pPr>
        <w:autoSpaceDE w:val="0"/>
        <w:autoSpaceDN w:val="0"/>
        <w:spacing w:after="0" w:line="560" w:lineRule="exact"/>
        <w:ind w:left="102" w:right="-23" w:firstLine="324"/>
        <w:rPr>
          <w:rFonts w:ascii="宋体" w:hAnsi="宋体" w:cs="宋体"/>
          <w:b/>
          <w:sz w:val="24"/>
          <w:szCs w:val="24"/>
        </w:rPr>
      </w:pPr>
      <w:r>
        <w:rPr>
          <w:rFonts w:ascii="宋体" w:hAnsi="宋体" w:cs="宋体" w:hint="eastAsia"/>
          <w:b/>
          <w:sz w:val="24"/>
          <w:szCs w:val="24"/>
        </w:rPr>
        <w:lastRenderedPageBreak/>
        <w:t>账</w:t>
      </w:r>
      <w:r>
        <w:rPr>
          <w:rFonts w:ascii="宋体" w:hAnsi="宋体" w:cs="宋体" w:hint="eastAsia"/>
          <w:b/>
          <w:sz w:val="24"/>
          <w:szCs w:val="24"/>
        </w:rPr>
        <w:t xml:space="preserve"> </w:t>
      </w:r>
      <w:r>
        <w:rPr>
          <w:rFonts w:ascii="宋体" w:hAnsi="宋体" w:cs="宋体" w:hint="eastAsia"/>
          <w:b/>
          <w:sz w:val="24"/>
          <w:szCs w:val="24"/>
        </w:rPr>
        <w:t>户</w:t>
      </w:r>
      <w:r>
        <w:rPr>
          <w:rFonts w:ascii="宋体" w:hAnsi="宋体" w:cs="宋体" w:hint="eastAsia"/>
          <w:b/>
          <w:sz w:val="24"/>
          <w:szCs w:val="24"/>
        </w:rPr>
        <w:t xml:space="preserve"> </w:t>
      </w:r>
      <w:r>
        <w:rPr>
          <w:rFonts w:ascii="宋体" w:hAnsi="宋体" w:cs="宋体" w:hint="eastAsia"/>
          <w:b/>
          <w:sz w:val="24"/>
          <w:szCs w:val="24"/>
        </w:rPr>
        <w:t>名：</w:t>
      </w:r>
      <w:r>
        <w:rPr>
          <w:rFonts w:ascii="宋体" w:hAnsi="宋体" w:cs="宋体" w:hint="eastAsia"/>
          <w:b/>
          <w:sz w:val="24"/>
          <w:szCs w:val="24"/>
          <w:u w:val="single"/>
        </w:rPr>
        <w:t>山东金召矿业有限公司</w:t>
      </w:r>
      <w:r>
        <w:rPr>
          <w:rFonts w:ascii="宋体" w:hAnsi="宋体" w:cs="宋体" w:hint="eastAsia"/>
          <w:b/>
          <w:sz w:val="24"/>
          <w:szCs w:val="24"/>
          <w:u w:val="single"/>
        </w:rPr>
        <w:t xml:space="preserve">  </w:t>
      </w:r>
    </w:p>
    <w:p w:rsidR="009471B3" w:rsidRDefault="009471B3" w:rsidP="009471B3">
      <w:pPr>
        <w:autoSpaceDE w:val="0"/>
        <w:autoSpaceDN w:val="0"/>
        <w:spacing w:after="0" w:line="560" w:lineRule="exact"/>
        <w:ind w:left="102" w:right="-23" w:firstLine="324"/>
        <w:rPr>
          <w:rFonts w:ascii="宋体" w:hAnsi="宋体" w:cs="宋体"/>
          <w:b/>
          <w:sz w:val="24"/>
          <w:szCs w:val="24"/>
          <w:u w:val="single"/>
        </w:rPr>
      </w:pPr>
      <w:r>
        <w:rPr>
          <w:rFonts w:ascii="宋体" w:hAnsi="宋体" w:cs="宋体" w:hint="eastAsia"/>
          <w:b/>
          <w:sz w:val="24"/>
          <w:szCs w:val="24"/>
        </w:rPr>
        <w:t>银行账号：</w:t>
      </w:r>
      <w:r>
        <w:rPr>
          <w:rFonts w:ascii="宋体" w:hAnsi="宋体" w:cs="宋体" w:hint="eastAsia"/>
          <w:b/>
          <w:sz w:val="24"/>
          <w:szCs w:val="24"/>
          <w:u w:val="single"/>
        </w:rPr>
        <w:t xml:space="preserve">1603065809200015622  </w:t>
      </w:r>
    </w:p>
    <w:p w:rsidR="009471B3" w:rsidRDefault="009471B3" w:rsidP="009471B3">
      <w:pPr>
        <w:autoSpaceDE w:val="0"/>
        <w:autoSpaceDN w:val="0"/>
        <w:spacing w:after="0" w:line="560" w:lineRule="exact"/>
        <w:ind w:left="102" w:right="-23" w:firstLine="324"/>
        <w:rPr>
          <w:rFonts w:ascii="宋体" w:hAnsi="宋体" w:cs="宋体"/>
          <w:b/>
          <w:sz w:val="24"/>
          <w:szCs w:val="24"/>
          <w:u w:val="single"/>
        </w:rPr>
      </w:pPr>
      <w:r>
        <w:rPr>
          <w:rFonts w:ascii="宋体" w:hAnsi="宋体" w:cs="宋体" w:hint="eastAsia"/>
          <w:b/>
          <w:sz w:val="24"/>
          <w:szCs w:val="24"/>
        </w:rPr>
        <w:t>开户银行：</w:t>
      </w:r>
      <w:r>
        <w:rPr>
          <w:rFonts w:ascii="宋体" w:hAnsi="宋体" w:cs="宋体" w:hint="eastAsia"/>
          <w:b/>
          <w:sz w:val="24"/>
          <w:szCs w:val="24"/>
          <w:u w:val="single"/>
        </w:rPr>
        <w:t>工行淄博高新华侨城支行</w:t>
      </w:r>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 xml:space="preserve">4.5 </w:t>
      </w:r>
      <w:r>
        <w:rPr>
          <w:rFonts w:ascii="宋体" w:hAnsi="宋体" w:cs="宋体" w:hint="eastAsia"/>
          <w:sz w:val="24"/>
          <w:szCs w:val="24"/>
        </w:rPr>
        <w:t>本项目不接受未购买本谈判文件的谈判供应商投标。</w:t>
      </w:r>
    </w:p>
    <w:p w:rsidR="009471B3" w:rsidRDefault="009471B3" w:rsidP="009471B3">
      <w:pPr>
        <w:spacing w:after="0" w:line="560" w:lineRule="exact"/>
        <w:ind w:firstLine="422"/>
        <w:rPr>
          <w:rFonts w:ascii="宋体" w:hAnsi="宋体" w:cs="宋体"/>
          <w:b/>
          <w:color w:val="000000"/>
          <w:sz w:val="24"/>
          <w:szCs w:val="24"/>
          <w:lang w:val="zh-CN"/>
        </w:rPr>
      </w:pPr>
      <w:r>
        <w:rPr>
          <w:rFonts w:ascii="宋体" w:hAnsi="宋体" w:cs="宋体" w:hint="eastAsia"/>
          <w:b/>
          <w:color w:val="000000"/>
          <w:sz w:val="24"/>
          <w:szCs w:val="24"/>
          <w:lang w:val="zh-CN"/>
        </w:rPr>
        <w:t>五、响应文件的递交</w:t>
      </w:r>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谈判响应文件递交截止时间（开标时间）、地点。</w:t>
      </w:r>
    </w:p>
    <w:p w:rsidR="009471B3" w:rsidRDefault="009471B3" w:rsidP="009471B3">
      <w:pPr>
        <w:spacing w:after="0" w:line="560" w:lineRule="exact"/>
        <w:ind w:firstLine="420"/>
        <w:rPr>
          <w:rFonts w:ascii="宋体" w:hAnsi="宋体" w:cs="宋体"/>
          <w:b/>
          <w:color w:val="FF0000"/>
          <w:sz w:val="24"/>
          <w:szCs w:val="24"/>
          <w:highlight w:val="yellow"/>
          <w:u w:val="single"/>
        </w:rPr>
      </w:pPr>
      <w:r>
        <w:rPr>
          <w:rFonts w:ascii="宋体" w:hAnsi="宋体" w:cs="宋体" w:hint="eastAsia"/>
          <w:sz w:val="24"/>
          <w:szCs w:val="24"/>
        </w:rPr>
        <w:t>5.1.1</w:t>
      </w:r>
      <w:r>
        <w:rPr>
          <w:rFonts w:ascii="宋体" w:hAnsi="宋体" w:cs="宋体" w:hint="eastAsia"/>
          <w:sz w:val="24"/>
          <w:szCs w:val="24"/>
        </w:rPr>
        <w:t>谈判响应文件递交截止时间</w:t>
      </w:r>
      <w:r>
        <w:rPr>
          <w:rFonts w:ascii="宋体" w:hAnsi="宋体" w:cs="宋体" w:hint="eastAsia"/>
          <w:sz w:val="24"/>
          <w:szCs w:val="24"/>
        </w:rPr>
        <w:t>(</w:t>
      </w:r>
      <w:r>
        <w:rPr>
          <w:rFonts w:ascii="宋体" w:hAnsi="宋体" w:cs="宋体" w:hint="eastAsia"/>
          <w:sz w:val="24"/>
          <w:szCs w:val="24"/>
        </w:rPr>
        <w:t>开标</w:t>
      </w:r>
      <w:r>
        <w:rPr>
          <w:rFonts w:ascii="宋体" w:hAnsi="宋体" w:cs="宋体" w:hint="eastAsia"/>
          <w:color w:val="000000" w:themeColor="text1"/>
          <w:sz w:val="24"/>
          <w:szCs w:val="24"/>
        </w:rPr>
        <w:t>时间</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r>
        <w:rPr>
          <w:rFonts w:ascii="宋体" w:hAnsi="宋体" w:cs="宋体" w:hint="eastAsia"/>
          <w:b/>
          <w:color w:val="FF0000"/>
          <w:sz w:val="24"/>
          <w:szCs w:val="24"/>
          <w:u w:val="single"/>
        </w:rPr>
        <w:t>2025</w:t>
      </w:r>
      <w:r>
        <w:rPr>
          <w:rFonts w:ascii="宋体" w:hAnsi="宋体" w:cs="宋体" w:hint="eastAsia"/>
          <w:b/>
          <w:color w:val="FF0000"/>
          <w:sz w:val="24"/>
          <w:szCs w:val="24"/>
          <w:u w:val="single"/>
        </w:rPr>
        <w:t>年</w:t>
      </w:r>
      <w:r>
        <w:rPr>
          <w:rFonts w:ascii="宋体" w:hAnsi="宋体" w:cs="宋体" w:hint="eastAsia"/>
          <w:b/>
          <w:color w:val="FF0000"/>
          <w:sz w:val="24"/>
          <w:szCs w:val="24"/>
          <w:u w:val="single"/>
        </w:rPr>
        <w:t>5</w:t>
      </w:r>
      <w:r>
        <w:rPr>
          <w:rFonts w:ascii="宋体" w:hAnsi="宋体" w:cs="宋体" w:hint="eastAsia"/>
          <w:b/>
          <w:color w:val="FF0000"/>
          <w:sz w:val="24"/>
          <w:szCs w:val="24"/>
          <w:u w:val="single"/>
        </w:rPr>
        <w:t>月</w:t>
      </w:r>
      <w:r>
        <w:rPr>
          <w:rFonts w:ascii="宋体" w:hAnsi="宋体" w:cs="宋体" w:hint="eastAsia"/>
          <w:b/>
          <w:color w:val="FF0000"/>
          <w:sz w:val="24"/>
          <w:szCs w:val="24"/>
          <w:u w:val="single"/>
        </w:rPr>
        <w:t>9</w:t>
      </w:r>
      <w:r>
        <w:rPr>
          <w:rFonts w:ascii="宋体" w:hAnsi="宋体" w:cs="宋体" w:hint="eastAsia"/>
          <w:b/>
          <w:color w:val="FF0000"/>
          <w:sz w:val="24"/>
          <w:szCs w:val="24"/>
          <w:u w:val="single"/>
        </w:rPr>
        <w:t>日</w:t>
      </w:r>
      <w:r>
        <w:rPr>
          <w:rFonts w:ascii="宋体" w:hAnsi="宋体" w:cs="宋体" w:hint="eastAsia"/>
          <w:b/>
          <w:color w:val="FF0000"/>
          <w:sz w:val="24"/>
          <w:szCs w:val="24"/>
          <w:u w:val="single"/>
        </w:rPr>
        <w:t xml:space="preserve"> 9:00 </w:t>
      </w:r>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5.1.2</w:t>
      </w:r>
      <w:r>
        <w:rPr>
          <w:rFonts w:ascii="宋体" w:hAnsi="宋体" w:cs="宋体" w:hint="eastAsia"/>
          <w:sz w:val="24"/>
          <w:szCs w:val="24"/>
        </w:rPr>
        <w:t>开标地点</w:t>
      </w:r>
      <w:r>
        <w:rPr>
          <w:rFonts w:ascii="宋体" w:hAnsi="宋体" w:cs="宋体" w:hint="eastAsia"/>
          <w:sz w:val="24"/>
          <w:szCs w:val="24"/>
        </w:rPr>
        <w:t xml:space="preserve">: </w:t>
      </w:r>
      <w:r>
        <w:rPr>
          <w:rFonts w:ascii="宋体" w:hAnsi="宋体" w:cs="宋体" w:hint="eastAsia"/>
          <w:sz w:val="24"/>
          <w:szCs w:val="24"/>
        </w:rPr>
        <w:t>山东金岭矿业股份有限公司职工之家三楼开标室。</w:t>
      </w:r>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谈判供应商递交响应文件应按照谈判文件的要求进行。</w:t>
      </w:r>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逾期送达的、未送达指定地点的或者不按照谈判文件要求密封的响应文件，采购人将予以拒收。</w:t>
      </w:r>
    </w:p>
    <w:p w:rsidR="009471B3" w:rsidRDefault="009471B3" w:rsidP="009471B3">
      <w:pPr>
        <w:spacing w:after="0" w:line="560" w:lineRule="exact"/>
        <w:ind w:firstLine="422"/>
        <w:rPr>
          <w:rFonts w:ascii="宋体" w:hAnsi="宋体" w:cs="宋体"/>
          <w:b/>
          <w:bCs/>
          <w:sz w:val="24"/>
          <w:szCs w:val="24"/>
        </w:rPr>
      </w:pPr>
      <w:bookmarkStart w:id="1" w:name="_Toc3041"/>
      <w:bookmarkStart w:id="2" w:name="_Toc392227734"/>
      <w:bookmarkStart w:id="3" w:name="_Toc20031"/>
      <w:r>
        <w:rPr>
          <w:rFonts w:ascii="宋体" w:hAnsi="宋体" w:cs="宋体" w:hint="eastAsia"/>
          <w:b/>
          <w:bCs/>
          <w:sz w:val="24"/>
          <w:szCs w:val="24"/>
        </w:rPr>
        <w:t>5.4</w:t>
      </w:r>
      <w:r>
        <w:rPr>
          <w:rFonts w:ascii="宋体" w:hAnsi="宋体" w:cs="宋体" w:hint="eastAsia"/>
          <w:b/>
          <w:bCs/>
          <w:sz w:val="24"/>
          <w:szCs w:val="24"/>
        </w:rPr>
        <w:t>本项目采用现场谈判方式</w:t>
      </w:r>
      <w:r>
        <w:rPr>
          <w:rFonts w:ascii="宋体" w:hAnsi="宋体" w:cs="宋体" w:hint="eastAsia"/>
          <w:b/>
          <w:bCs/>
          <w:sz w:val="24"/>
          <w:szCs w:val="24"/>
        </w:rPr>
        <w:t>,</w:t>
      </w:r>
      <w:r>
        <w:rPr>
          <w:rFonts w:ascii="宋体" w:hAnsi="宋体" w:cs="宋体" w:hint="eastAsia"/>
          <w:b/>
          <w:bCs/>
          <w:sz w:val="24"/>
          <w:szCs w:val="24"/>
        </w:rPr>
        <w:t>谈判供应商必须参加现场谈判活动。</w:t>
      </w:r>
    </w:p>
    <w:p w:rsidR="009471B3" w:rsidRDefault="009471B3" w:rsidP="009471B3">
      <w:pPr>
        <w:spacing w:after="0" w:line="560" w:lineRule="exact"/>
        <w:ind w:firstLine="422"/>
        <w:rPr>
          <w:rFonts w:ascii="宋体" w:hAnsi="宋体" w:cs="宋体"/>
          <w:b/>
          <w:bCs/>
          <w:sz w:val="24"/>
          <w:szCs w:val="24"/>
        </w:rPr>
      </w:pPr>
      <w:r>
        <w:rPr>
          <w:rFonts w:ascii="宋体" w:hAnsi="宋体" w:cs="宋体" w:hint="eastAsia"/>
          <w:b/>
          <w:bCs/>
          <w:sz w:val="24"/>
          <w:szCs w:val="24"/>
        </w:rPr>
        <w:t>六、发布公告的媒介</w:t>
      </w:r>
      <w:bookmarkEnd w:id="1"/>
      <w:bookmarkEnd w:id="2"/>
      <w:bookmarkEnd w:id="3"/>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本项目谈判公告在“山钢集团阳光购销平台（</w:t>
      </w:r>
      <w:r>
        <w:rPr>
          <w:rFonts w:ascii="宋体" w:hAnsi="宋体" w:cs="宋体" w:hint="eastAsia"/>
          <w:sz w:val="24"/>
          <w:szCs w:val="24"/>
        </w:rPr>
        <w:t>http://bams.shansteelgroup.com/</w:t>
      </w:r>
      <w:r>
        <w:rPr>
          <w:rFonts w:ascii="宋体" w:hAnsi="宋体" w:cs="宋体" w:hint="eastAsia"/>
          <w:sz w:val="24"/>
          <w:szCs w:val="24"/>
        </w:rPr>
        <w:t>）”发布。谈判公告将明确对谈判供应商的资格要求、发售谈判文件的日期和方式、投标、开标等事宜。</w:t>
      </w:r>
    </w:p>
    <w:p w:rsidR="009471B3" w:rsidRDefault="009471B3" w:rsidP="009471B3">
      <w:pPr>
        <w:spacing w:after="0" w:line="560" w:lineRule="exact"/>
        <w:ind w:firstLine="422"/>
        <w:rPr>
          <w:rFonts w:ascii="宋体" w:hAnsi="宋体" w:cs="宋体"/>
          <w:b/>
          <w:bCs/>
          <w:sz w:val="24"/>
          <w:szCs w:val="24"/>
        </w:rPr>
      </w:pPr>
      <w:bookmarkStart w:id="4" w:name="_Toc12142"/>
      <w:bookmarkStart w:id="5" w:name="_Toc27956"/>
      <w:r>
        <w:rPr>
          <w:rFonts w:ascii="宋体" w:hAnsi="宋体" w:cs="宋体" w:hint="eastAsia"/>
          <w:b/>
          <w:bCs/>
          <w:sz w:val="24"/>
          <w:szCs w:val="24"/>
        </w:rPr>
        <w:t>七、联系方式</w:t>
      </w:r>
      <w:bookmarkEnd w:id="4"/>
      <w:bookmarkEnd w:id="5"/>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联系地址：淄博市高新区中埠镇铁鹰路</w:t>
      </w:r>
      <w:r>
        <w:rPr>
          <w:rFonts w:ascii="宋体" w:hAnsi="宋体" w:cs="宋体" w:hint="eastAsia"/>
          <w:sz w:val="24"/>
          <w:szCs w:val="24"/>
        </w:rPr>
        <w:t>29</w:t>
      </w:r>
      <w:r>
        <w:rPr>
          <w:rFonts w:ascii="宋体" w:hAnsi="宋体" w:cs="宋体" w:hint="eastAsia"/>
          <w:sz w:val="24"/>
          <w:szCs w:val="24"/>
        </w:rPr>
        <w:t>号。</w:t>
      </w:r>
    </w:p>
    <w:p w:rsidR="009471B3" w:rsidRDefault="009471B3" w:rsidP="009471B3">
      <w:pPr>
        <w:pStyle w:val="a3"/>
        <w:spacing w:line="560" w:lineRule="exact"/>
        <w:ind w:firstLine="420"/>
        <w:rPr>
          <w:rFonts w:hAnsi="宋体" w:cs="宋体"/>
          <w:sz w:val="24"/>
          <w:szCs w:val="24"/>
        </w:rPr>
      </w:pPr>
      <w:r>
        <w:rPr>
          <w:rFonts w:hAnsi="宋体" w:cs="宋体" w:hint="eastAsia"/>
          <w:sz w:val="24"/>
          <w:szCs w:val="24"/>
        </w:rPr>
        <w:t>电子邮箱: jlkyzbb@163.com</w:t>
      </w:r>
    </w:p>
    <w:p w:rsidR="009471B3" w:rsidRDefault="009471B3" w:rsidP="009471B3">
      <w:pPr>
        <w:spacing w:after="0" w:line="560" w:lineRule="exact"/>
        <w:ind w:firstLine="420"/>
        <w:rPr>
          <w:rFonts w:ascii="宋体" w:hAnsi="宋体" w:cs="宋体"/>
          <w:sz w:val="24"/>
          <w:szCs w:val="24"/>
        </w:rPr>
      </w:pPr>
      <w:r>
        <w:rPr>
          <w:rFonts w:ascii="宋体" w:hAnsi="宋体" w:cs="宋体" w:hint="eastAsia"/>
          <w:sz w:val="24"/>
          <w:szCs w:val="24"/>
        </w:rPr>
        <w:t>咨询时间：</w:t>
      </w:r>
      <w:r>
        <w:rPr>
          <w:rFonts w:ascii="宋体" w:hAnsi="宋体" w:cs="宋体" w:hint="eastAsia"/>
          <w:sz w:val="24"/>
          <w:szCs w:val="24"/>
        </w:rPr>
        <w:t xml:space="preserve"> </w:t>
      </w:r>
      <w:r>
        <w:rPr>
          <w:rFonts w:ascii="宋体" w:hAnsi="宋体" w:cs="宋体" w:hint="eastAsia"/>
          <w:sz w:val="24"/>
          <w:szCs w:val="24"/>
        </w:rPr>
        <w:t>工作日</w:t>
      </w:r>
      <w:r>
        <w:rPr>
          <w:rFonts w:ascii="宋体" w:hAnsi="宋体" w:cs="宋体" w:hint="eastAsia"/>
          <w:sz w:val="24"/>
          <w:szCs w:val="24"/>
        </w:rPr>
        <w:t xml:space="preserve">  </w:t>
      </w:r>
      <w:r>
        <w:rPr>
          <w:rFonts w:ascii="宋体" w:hAnsi="宋体" w:cs="宋体" w:hint="eastAsia"/>
          <w:sz w:val="24"/>
          <w:szCs w:val="24"/>
        </w:rPr>
        <w:t>上午：</w:t>
      </w:r>
      <w:r>
        <w:rPr>
          <w:rFonts w:ascii="宋体" w:hAnsi="宋体" w:cs="宋体" w:hint="eastAsia"/>
          <w:sz w:val="24"/>
          <w:szCs w:val="24"/>
        </w:rPr>
        <w:t xml:space="preserve">8:30-11:45      </w:t>
      </w:r>
      <w:r>
        <w:rPr>
          <w:rFonts w:ascii="宋体" w:hAnsi="宋体" w:cs="宋体" w:hint="eastAsia"/>
          <w:sz w:val="24"/>
          <w:szCs w:val="24"/>
        </w:rPr>
        <w:t>下午：</w:t>
      </w:r>
      <w:r>
        <w:rPr>
          <w:rFonts w:ascii="宋体" w:hAnsi="宋体" w:cs="宋体" w:hint="eastAsia"/>
          <w:sz w:val="24"/>
          <w:szCs w:val="24"/>
        </w:rPr>
        <w:t>13:30-16:45</w:t>
      </w:r>
    </w:p>
    <w:tbl>
      <w:tblPr>
        <w:tblpPr w:leftFromText="180" w:rightFromText="180" w:vertAnchor="text" w:horzAnchor="margin" w:tblpXSpec="center" w:tblpY="210"/>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2268"/>
        <w:gridCol w:w="2977"/>
      </w:tblGrid>
      <w:tr w:rsidR="009471B3" w:rsidTr="004224BC">
        <w:trPr>
          <w:trHeight w:val="561"/>
        </w:trPr>
        <w:tc>
          <w:tcPr>
            <w:tcW w:w="959" w:type="dxa"/>
            <w:vAlign w:val="center"/>
          </w:tcPr>
          <w:p w:rsidR="009471B3" w:rsidRDefault="009471B3" w:rsidP="009471B3">
            <w:pPr>
              <w:spacing w:after="0" w:line="560" w:lineRule="exact"/>
              <w:jc w:val="center"/>
              <w:rPr>
                <w:rFonts w:ascii="宋体" w:hAnsi="宋体" w:cs="宋体"/>
                <w:sz w:val="24"/>
                <w:szCs w:val="24"/>
              </w:rPr>
            </w:pPr>
            <w:r>
              <w:rPr>
                <w:rFonts w:ascii="宋体" w:hAnsi="宋体" w:cs="宋体" w:hint="eastAsia"/>
                <w:sz w:val="24"/>
                <w:szCs w:val="24"/>
              </w:rPr>
              <w:t>序号</w:t>
            </w:r>
          </w:p>
        </w:tc>
        <w:tc>
          <w:tcPr>
            <w:tcW w:w="2268" w:type="dxa"/>
            <w:vAlign w:val="center"/>
          </w:tcPr>
          <w:p w:rsidR="009471B3" w:rsidRDefault="009471B3" w:rsidP="009471B3">
            <w:pPr>
              <w:spacing w:after="0" w:line="560" w:lineRule="exact"/>
              <w:ind w:firstLineChars="16" w:firstLine="38"/>
              <w:jc w:val="center"/>
              <w:rPr>
                <w:rFonts w:ascii="宋体" w:hAnsi="宋体" w:cs="宋体"/>
                <w:sz w:val="24"/>
                <w:szCs w:val="24"/>
              </w:rPr>
            </w:pPr>
            <w:r>
              <w:rPr>
                <w:rFonts w:ascii="宋体" w:hAnsi="宋体" w:cs="宋体" w:hint="eastAsia"/>
                <w:sz w:val="24"/>
                <w:szCs w:val="24"/>
              </w:rPr>
              <w:t>业务</w:t>
            </w:r>
          </w:p>
        </w:tc>
        <w:tc>
          <w:tcPr>
            <w:tcW w:w="2268" w:type="dxa"/>
            <w:vAlign w:val="center"/>
          </w:tcPr>
          <w:p w:rsidR="009471B3" w:rsidRDefault="009471B3" w:rsidP="009471B3">
            <w:pPr>
              <w:spacing w:after="0" w:line="560" w:lineRule="exact"/>
              <w:ind w:firstLineChars="16" w:firstLine="38"/>
              <w:jc w:val="center"/>
              <w:rPr>
                <w:rFonts w:ascii="宋体" w:hAnsi="宋体" w:cs="宋体"/>
                <w:sz w:val="24"/>
                <w:szCs w:val="24"/>
              </w:rPr>
            </w:pPr>
            <w:r>
              <w:rPr>
                <w:rFonts w:ascii="宋体" w:hAnsi="宋体" w:cs="宋体" w:hint="eastAsia"/>
                <w:sz w:val="24"/>
                <w:szCs w:val="24"/>
              </w:rPr>
              <w:t>联系人</w:t>
            </w:r>
          </w:p>
        </w:tc>
        <w:tc>
          <w:tcPr>
            <w:tcW w:w="2977" w:type="dxa"/>
            <w:vAlign w:val="center"/>
          </w:tcPr>
          <w:p w:rsidR="009471B3" w:rsidRDefault="009471B3" w:rsidP="009471B3">
            <w:pPr>
              <w:spacing w:after="0" w:line="560" w:lineRule="exact"/>
              <w:ind w:firstLineChars="16" w:firstLine="38"/>
              <w:jc w:val="center"/>
              <w:rPr>
                <w:rFonts w:ascii="宋体" w:hAnsi="宋体" w:cs="宋体"/>
                <w:sz w:val="24"/>
                <w:szCs w:val="24"/>
              </w:rPr>
            </w:pPr>
            <w:r>
              <w:rPr>
                <w:rFonts w:ascii="宋体" w:hAnsi="宋体" w:cs="宋体" w:hint="eastAsia"/>
                <w:sz w:val="24"/>
                <w:szCs w:val="24"/>
              </w:rPr>
              <w:t>联系方式</w:t>
            </w:r>
          </w:p>
        </w:tc>
      </w:tr>
      <w:tr w:rsidR="009471B3" w:rsidTr="004224BC">
        <w:trPr>
          <w:trHeight w:val="555"/>
        </w:trPr>
        <w:tc>
          <w:tcPr>
            <w:tcW w:w="959" w:type="dxa"/>
            <w:vAlign w:val="center"/>
          </w:tcPr>
          <w:p w:rsidR="009471B3" w:rsidRDefault="009471B3" w:rsidP="009471B3">
            <w:pPr>
              <w:spacing w:after="0" w:line="560" w:lineRule="exact"/>
              <w:ind w:leftChars="-12" w:left="3" w:hangingChars="12" w:hanging="29"/>
              <w:jc w:val="center"/>
              <w:rPr>
                <w:rFonts w:ascii="宋体" w:hAnsi="宋体" w:cs="宋体"/>
                <w:sz w:val="24"/>
                <w:szCs w:val="24"/>
              </w:rPr>
            </w:pPr>
            <w:r>
              <w:rPr>
                <w:rFonts w:ascii="宋体" w:hAnsi="宋体" w:cs="宋体" w:hint="eastAsia"/>
                <w:sz w:val="24"/>
                <w:szCs w:val="24"/>
              </w:rPr>
              <w:t>1</w:t>
            </w:r>
          </w:p>
        </w:tc>
        <w:tc>
          <w:tcPr>
            <w:tcW w:w="2268" w:type="dxa"/>
            <w:vAlign w:val="center"/>
          </w:tcPr>
          <w:p w:rsidR="009471B3" w:rsidRDefault="009471B3" w:rsidP="009471B3">
            <w:pPr>
              <w:spacing w:after="0" w:line="560" w:lineRule="exact"/>
              <w:ind w:leftChars="-1" w:left="-2"/>
              <w:jc w:val="center"/>
              <w:rPr>
                <w:rFonts w:ascii="宋体" w:hAnsi="宋体" w:cs="宋体"/>
                <w:sz w:val="24"/>
                <w:szCs w:val="24"/>
              </w:rPr>
            </w:pPr>
            <w:r>
              <w:rPr>
                <w:rFonts w:ascii="宋体" w:hAnsi="宋体" w:cs="宋体" w:hint="eastAsia"/>
                <w:sz w:val="24"/>
                <w:szCs w:val="24"/>
              </w:rPr>
              <w:t>投标咨询</w:t>
            </w:r>
          </w:p>
        </w:tc>
        <w:tc>
          <w:tcPr>
            <w:tcW w:w="2268"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r>
              <w:rPr>
                <w:rFonts w:ascii="宋体" w:hAnsi="宋体" w:cs="宋体" w:hint="eastAsia"/>
                <w:sz w:val="24"/>
                <w:szCs w:val="24"/>
              </w:rPr>
              <w:t>王先生</w:t>
            </w:r>
            <w:r>
              <w:rPr>
                <w:rFonts w:ascii="宋体" w:hAnsi="宋体" w:cs="宋体" w:hint="eastAsia"/>
                <w:sz w:val="24"/>
                <w:szCs w:val="24"/>
              </w:rPr>
              <w:t>/</w:t>
            </w:r>
            <w:r>
              <w:rPr>
                <w:rFonts w:ascii="宋体" w:hAnsi="宋体" w:cs="宋体" w:hint="eastAsia"/>
                <w:sz w:val="24"/>
                <w:szCs w:val="24"/>
              </w:rPr>
              <w:t>宫先生</w:t>
            </w:r>
          </w:p>
        </w:tc>
        <w:tc>
          <w:tcPr>
            <w:tcW w:w="2977"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r>
              <w:rPr>
                <w:rFonts w:ascii="宋体" w:hAnsi="宋体" w:cs="宋体" w:hint="eastAsia"/>
                <w:sz w:val="24"/>
                <w:szCs w:val="24"/>
              </w:rPr>
              <w:t>0533-3088212</w:t>
            </w:r>
          </w:p>
        </w:tc>
      </w:tr>
      <w:tr w:rsidR="009471B3" w:rsidTr="004224BC">
        <w:trPr>
          <w:trHeight w:val="535"/>
        </w:trPr>
        <w:tc>
          <w:tcPr>
            <w:tcW w:w="959" w:type="dxa"/>
            <w:vAlign w:val="center"/>
          </w:tcPr>
          <w:p w:rsidR="009471B3" w:rsidRDefault="009471B3" w:rsidP="009471B3">
            <w:pPr>
              <w:spacing w:after="0" w:line="560" w:lineRule="exact"/>
              <w:ind w:leftChars="-12" w:left="3" w:hangingChars="12" w:hanging="29"/>
              <w:jc w:val="center"/>
              <w:rPr>
                <w:rFonts w:ascii="宋体" w:hAnsi="宋体" w:cs="宋体"/>
                <w:sz w:val="24"/>
                <w:szCs w:val="24"/>
              </w:rPr>
            </w:pPr>
            <w:r>
              <w:rPr>
                <w:rFonts w:ascii="宋体" w:hAnsi="宋体" w:cs="宋体" w:hint="eastAsia"/>
                <w:sz w:val="24"/>
                <w:szCs w:val="24"/>
              </w:rPr>
              <w:t>2</w:t>
            </w:r>
          </w:p>
        </w:tc>
        <w:tc>
          <w:tcPr>
            <w:tcW w:w="2268" w:type="dxa"/>
            <w:vAlign w:val="center"/>
          </w:tcPr>
          <w:p w:rsidR="009471B3" w:rsidRDefault="009471B3" w:rsidP="009471B3">
            <w:pPr>
              <w:spacing w:after="0" w:line="560" w:lineRule="exact"/>
              <w:ind w:leftChars="-1" w:left="-2"/>
              <w:jc w:val="center"/>
              <w:rPr>
                <w:rFonts w:ascii="宋体" w:hAnsi="宋体" w:cs="宋体"/>
                <w:sz w:val="24"/>
                <w:szCs w:val="24"/>
              </w:rPr>
            </w:pPr>
            <w:r>
              <w:rPr>
                <w:rFonts w:ascii="宋体" w:hAnsi="宋体" w:cs="宋体" w:hint="eastAsia"/>
                <w:sz w:val="24"/>
                <w:szCs w:val="24"/>
              </w:rPr>
              <w:t>商务咨询</w:t>
            </w:r>
          </w:p>
        </w:tc>
        <w:tc>
          <w:tcPr>
            <w:tcW w:w="2268"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r>
              <w:rPr>
                <w:rFonts w:ascii="宋体" w:hAnsi="宋体" w:cs="宋体" w:hint="eastAsia"/>
                <w:sz w:val="24"/>
                <w:szCs w:val="24"/>
              </w:rPr>
              <w:t>刘先生</w:t>
            </w:r>
          </w:p>
        </w:tc>
        <w:tc>
          <w:tcPr>
            <w:tcW w:w="2977"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r>
              <w:rPr>
                <w:rFonts w:ascii="宋体" w:hAnsi="宋体" w:cs="宋体" w:hint="eastAsia"/>
                <w:sz w:val="24"/>
                <w:szCs w:val="24"/>
              </w:rPr>
              <w:t>0533-3089292</w:t>
            </w:r>
          </w:p>
        </w:tc>
      </w:tr>
      <w:tr w:rsidR="009471B3" w:rsidTr="004224BC">
        <w:trPr>
          <w:trHeight w:val="555"/>
        </w:trPr>
        <w:tc>
          <w:tcPr>
            <w:tcW w:w="959" w:type="dxa"/>
            <w:vAlign w:val="center"/>
          </w:tcPr>
          <w:p w:rsidR="009471B3" w:rsidRDefault="009471B3" w:rsidP="009471B3">
            <w:pPr>
              <w:spacing w:after="0" w:line="560" w:lineRule="exact"/>
              <w:ind w:leftChars="-12" w:left="3" w:hangingChars="12" w:hanging="29"/>
              <w:jc w:val="center"/>
              <w:rPr>
                <w:rFonts w:ascii="宋体" w:hAnsi="宋体" w:cs="宋体"/>
                <w:sz w:val="24"/>
                <w:szCs w:val="24"/>
              </w:rPr>
            </w:pPr>
            <w:r>
              <w:rPr>
                <w:rFonts w:ascii="宋体" w:hAnsi="宋体" w:cs="宋体" w:hint="eastAsia"/>
                <w:sz w:val="24"/>
                <w:szCs w:val="24"/>
              </w:rPr>
              <w:t>3</w:t>
            </w:r>
          </w:p>
        </w:tc>
        <w:tc>
          <w:tcPr>
            <w:tcW w:w="2268" w:type="dxa"/>
            <w:vAlign w:val="center"/>
          </w:tcPr>
          <w:p w:rsidR="009471B3" w:rsidRDefault="009471B3" w:rsidP="009471B3">
            <w:pPr>
              <w:spacing w:after="0" w:line="560" w:lineRule="exact"/>
              <w:ind w:leftChars="-1" w:left="-2"/>
              <w:jc w:val="center"/>
              <w:rPr>
                <w:rFonts w:ascii="宋体" w:hAnsi="宋体" w:cs="宋体"/>
                <w:sz w:val="24"/>
                <w:szCs w:val="24"/>
              </w:rPr>
            </w:pPr>
            <w:r>
              <w:rPr>
                <w:rFonts w:ascii="宋体" w:hAnsi="宋体" w:cs="宋体" w:hint="eastAsia"/>
                <w:sz w:val="24"/>
                <w:szCs w:val="24"/>
              </w:rPr>
              <w:t>技术咨询</w:t>
            </w:r>
          </w:p>
        </w:tc>
        <w:tc>
          <w:tcPr>
            <w:tcW w:w="2268"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r>
              <w:rPr>
                <w:rFonts w:ascii="宋体" w:hAnsi="宋体" w:cs="宋体" w:hint="eastAsia"/>
                <w:sz w:val="24"/>
                <w:szCs w:val="24"/>
              </w:rPr>
              <w:t>郭先生</w:t>
            </w:r>
          </w:p>
        </w:tc>
        <w:tc>
          <w:tcPr>
            <w:tcW w:w="2977"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r>
              <w:rPr>
                <w:rFonts w:ascii="宋体" w:hAnsi="宋体" w:cs="宋体" w:hint="eastAsia"/>
                <w:sz w:val="24"/>
                <w:szCs w:val="24"/>
              </w:rPr>
              <w:t>18560708871</w:t>
            </w:r>
          </w:p>
        </w:tc>
      </w:tr>
      <w:tr w:rsidR="009471B3" w:rsidTr="004224BC">
        <w:trPr>
          <w:trHeight w:val="501"/>
        </w:trPr>
        <w:tc>
          <w:tcPr>
            <w:tcW w:w="959" w:type="dxa"/>
            <w:vAlign w:val="center"/>
          </w:tcPr>
          <w:p w:rsidR="009471B3" w:rsidRDefault="009471B3" w:rsidP="009471B3">
            <w:pPr>
              <w:spacing w:after="0" w:line="560" w:lineRule="exact"/>
              <w:ind w:leftChars="-12" w:left="3" w:hangingChars="12" w:hanging="29"/>
              <w:jc w:val="center"/>
              <w:rPr>
                <w:rFonts w:ascii="宋体" w:hAnsi="宋体" w:cs="宋体"/>
                <w:sz w:val="24"/>
                <w:szCs w:val="24"/>
              </w:rPr>
            </w:pPr>
            <w:r>
              <w:rPr>
                <w:rFonts w:ascii="宋体" w:hAnsi="宋体" w:cs="宋体" w:hint="eastAsia"/>
                <w:sz w:val="24"/>
                <w:szCs w:val="24"/>
              </w:rPr>
              <w:lastRenderedPageBreak/>
              <w:t>4</w:t>
            </w:r>
          </w:p>
        </w:tc>
        <w:tc>
          <w:tcPr>
            <w:tcW w:w="2268" w:type="dxa"/>
            <w:vAlign w:val="center"/>
          </w:tcPr>
          <w:p w:rsidR="009471B3" w:rsidRDefault="009471B3" w:rsidP="009471B3">
            <w:pPr>
              <w:spacing w:after="0" w:line="560" w:lineRule="exact"/>
              <w:ind w:leftChars="-1" w:left="-2"/>
              <w:jc w:val="center"/>
              <w:rPr>
                <w:rFonts w:ascii="宋体" w:hAnsi="宋体" w:cs="宋体"/>
                <w:sz w:val="24"/>
                <w:szCs w:val="24"/>
              </w:rPr>
            </w:pPr>
            <w:r>
              <w:rPr>
                <w:rFonts w:ascii="宋体" w:hAnsi="宋体" w:cs="宋体" w:hint="eastAsia"/>
                <w:sz w:val="24"/>
                <w:szCs w:val="24"/>
              </w:rPr>
              <w:t>监督</w:t>
            </w:r>
          </w:p>
        </w:tc>
        <w:tc>
          <w:tcPr>
            <w:tcW w:w="2268"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p>
        </w:tc>
        <w:tc>
          <w:tcPr>
            <w:tcW w:w="2977" w:type="dxa"/>
            <w:vAlign w:val="center"/>
          </w:tcPr>
          <w:p w:rsidR="009471B3" w:rsidRDefault="009471B3" w:rsidP="009471B3">
            <w:pPr>
              <w:spacing w:after="0" w:line="560" w:lineRule="exact"/>
              <w:ind w:leftChars="-1" w:left="-2" w:firstLineChars="16" w:firstLine="38"/>
              <w:jc w:val="center"/>
              <w:rPr>
                <w:rFonts w:ascii="宋体" w:hAnsi="宋体" w:cs="宋体"/>
                <w:sz w:val="24"/>
                <w:szCs w:val="24"/>
              </w:rPr>
            </w:pPr>
            <w:r>
              <w:rPr>
                <w:rFonts w:ascii="宋体" w:hAnsi="宋体" w:cs="宋体"/>
                <w:sz w:val="24"/>
                <w:szCs w:val="24"/>
              </w:rPr>
              <w:t>0533-3089311</w:t>
            </w:r>
          </w:p>
        </w:tc>
      </w:tr>
    </w:tbl>
    <w:p w:rsidR="009471B3" w:rsidRDefault="009471B3" w:rsidP="009471B3">
      <w:pPr>
        <w:pStyle w:val="1"/>
        <w:spacing w:before="0" w:after="0" w:line="560" w:lineRule="exact"/>
        <w:jc w:val="center"/>
      </w:pPr>
      <w:r>
        <w:rPr>
          <w:rFonts w:hint="eastAsia"/>
        </w:rPr>
        <w:br/>
      </w:r>
    </w:p>
    <w:p w:rsidR="004358AB" w:rsidRDefault="004358AB" w:rsidP="009471B3">
      <w:pPr>
        <w:spacing w:after="0" w:line="560" w:lineRule="exac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7065D"/>
    <w:rsid w:val="003D37D8"/>
    <w:rsid w:val="00426133"/>
    <w:rsid w:val="004358AB"/>
    <w:rsid w:val="008B7726"/>
    <w:rsid w:val="009471B3"/>
    <w:rsid w:val="00A951DE"/>
    <w:rsid w:val="00D31D50"/>
    <w:rsid w:val="00E97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9471B3"/>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71B3"/>
    <w:rPr>
      <w:rFonts w:ascii="Times New Roman" w:eastAsia="宋体" w:hAnsi="Times New Roman" w:cs="Times New Roman"/>
      <w:b/>
      <w:bCs/>
      <w:kern w:val="44"/>
      <w:sz w:val="30"/>
      <w:szCs w:val="44"/>
    </w:rPr>
  </w:style>
  <w:style w:type="paragraph" w:styleId="a3">
    <w:name w:val="Body Text"/>
    <w:basedOn w:val="a"/>
    <w:next w:val="a"/>
    <w:link w:val="Char3"/>
    <w:qFormat/>
    <w:rsid w:val="009471B3"/>
    <w:pPr>
      <w:widowControl w:val="0"/>
      <w:adjustRightInd/>
      <w:snapToGrid/>
      <w:spacing w:after="0"/>
      <w:jc w:val="both"/>
    </w:pPr>
    <w:rPr>
      <w:rFonts w:ascii="宋体" w:eastAsia="宋体" w:hAnsi="Arial" w:cs="Times New Roman"/>
      <w:kern w:val="2"/>
      <w:sz w:val="28"/>
      <w:szCs w:val="20"/>
    </w:rPr>
  </w:style>
  <w:style w:type="character" w:customStyle="1" w:styleId="Char">
    <w:name w:val="正文文本 Char"/>
    <w:basedOn w:val="a0"/>
    <w:link w:val="a3"/>
    <w:uiPriority w:val="99"/>
    <w:semiHidden/>
    <w:rsid w:val="009471B3"/>
    <w:rPr>
      <w:rFonts w:ascii="Tahoma" w:hAnsi="Tahoma"/>
    </w:rPr>
  </w:style>
  <w:style w:type="character" w:customStyle="1" w:styleId="Char3">
    <w:name w:val="正文文本 Char3"/>
    <w:basedOn w:val="a0"/>
    <w:link w:val="a3"/>
    <w:qFormat/>
    <w:rsid w:val="009471B3"/>
    <w:rPr>
      <w:rFonts w:ascii="宋体" w:eastAsia="宋体" w:hAnsi="Arial" w:cs="Times New Roman"/>
      <w:kern w:val="2"/>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WebForm_DoPostBackWithOptions(new%20WebForm_PostBackOptions(%22LinkButton1%22,%20%22%22,%20true,%20%22%22,%20%22%22,%20false,%20tr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刘珂</cp:lastModifiedBy>
  <cp:revision>4</cp:revision>
  <dcterms:created xsi:type="dcterms:W3CDTF">2008-09-11T17:20:00Z</dcterms:created>
  <dcterms:modified xsi:type="dcterms:W3CDTF">2025-04-18T07:35:00Z</dcterms:modified>
</cp:coreProperties>
</file>