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lang w:val="en-US" w:eastAsia="zh-CN"/>
        </w:rPr>
        <w:t>桥架、钢管等</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7</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3</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3" w:type="default"/>
          <w:footerReference r:id="rId4"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 】山信软件股份有限公司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 】山信软件股份有限公司及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桥架、钢管等LD250703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19185225070025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sz w:val="18"/>
                <w:szCs w:val="18"/>
                <w:lang w:val="en-US" w:eastAsia="zh-CN"/>
              </w:rPr>
              <w:t>桥架、钢管，详</w:t>
            </w:r>
            <w:r>
              <w:rPr>
                <w:rFonts w:hint="eastAsia" w:ascii="微软雅黑" w:hAnsi="微软雅黑" w:eastAsia="微软雅黑" w:cs="微软雅黑"/>
                <w:i w:val="0"/>
                <w:iCs w:val="0"/>
                <w:color w:val="000000"/>
                <w:kern w:val="0"/>
                <w:sz w:val="18"/>
                <w:szCs w:val="18"/>
                <w:u w:val="none"/>
                <w:lang w:val="en-US" w:eastAsia="zh-CN" w:bidi="ar"/>
              </w:rPr>
              <w:t>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 xml:space="preserve"> 】无要求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 】提供近</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年</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份业绩。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none"/>
                <w:u w:val="single"/>
                <w:lang w:val="en-US" w:eastAsia="zh-CN" w:bidi="ar"/>
              </w:rPr>
              <w:t>300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人民币</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 10</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fldChar w:fldCharType="begin"/>
            </w:r>
            <w:r>
              <w:rPr>
                <w:rFonts w:hint="eastAsia" w:ascii="微软雅黑" w:hAnsi="微软雅黑" w:eastAsia="微软雅黑" w:cs="微软雅黑"/>
                <w:i w:val="0"/>
                <w:iCs w:val="0"/>
                <w:color w:val="000000"/>
                <w:kern w:val="0"/>
                <w:sz w:val="18"/>
                <w:szCs w:val="18"/>
                <w:highlight w:val="none"/>
                <w:u w:val="none"/>
                <w:lang w:val="zh-CN" w:eastAsia="zh-CN" w:bidi="ar"/>
              </w:rPr>
              <w:instrText xml:space="preserve"> HYPERLINK "mailto:zhaobiao_sxrj@shansteelgroup.com" </w:instrTex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separate"/>
            </w:r>
            <w:r>
              <w:rPr>
                <w:rFonts w:hint="eastAsia" w:ascii="微软雅黑" w:hAnsi="微软雅黑" w:eastAsia="微软雅黑" w:cs="微软雅黑"/>
                <w:i w:val="0"/>
                <w:iCs w:val="0"/>
                <w:color w:val="000000"/>
                <w:kern w:val="0"/>
                <w:sz w:val="18"/>
                <w:szCs w:val="18"/>
                <w:highlight w:val="none"/>
                <w:u w:val="none"/>
                <w:lang w:val="en-US" w:eastAsia="zh-CN" w:bidi="ar"/>
              </w:rPr>
              <w:t>S56053</w:t>
            </w:r>
            <w:r>
              <w:rPr>
                <w:rFonts w:hint="eastAsia" w:ascii="微软雅黑" w:hAnsi="微软雅黑" w:eastAsia="微软雅黑" w:cs="微软雅黑"/>
                <w:i w:val="0"/>
                <w:iCs w:val="0"/>
                <w:color w:val="000000"/>
                <w:kern w:val="0"/>
                <w:sz w:val="18"/>
                <w:szCs w:val="18"/>
                <w:highlight w:val="none"/>
                <w:u w:val="none"/>
                <w:lang w:val="zh-CN" w:eastAsia="zh-CN" w:bidi="ar"/>
              </w:rPr>
              <w:t>@shansteelgroup.com</w: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商务联系人：孙立伟；联系方式：0531-67606239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技术联系人：李工，联系方式：</w:t>
            </w:r>
            <w:r>
              <w:rPr>
                <w:rFonts w:hint="eastAsia" w:ascii="微软雅黑" w:hAnsi="微软雅黑" w:eastAsia="微软雅黑" w:cs="微软雅黑"/>
                <w:color w:val="auto"/>
                <w:sz w:val="18"/>
                <w:szCs w:val="18"/>
                <w:highlight w:val="none"/>
                <w:lang w:val="en-US" w:eastAsia="zh-CN"/>
              </w:rPr>
              <w:t>13563499557；蒋工：</w:t>
            </w:r>
            <w:r>
              <w:rPr>
                <w:rFonts w:hint="eastAsia" w:ascii="微软雅黑" w:hAnsi="微软雅黑" w:eastAsia="微软雅黑" w:cs="微软雅黑"/>
                <w:sz w:val="18"/>
                <w:szCs w:val="18"/>
                <w:highlight w:val="none"/>
                <w:lang w:val="en-US" w:eastAsia="zh-CN"/>
              </w:rPr>
              <w:t>联系方式：</w:t>
            </w:r>
            <w:bookmarkStart w:id="0" w:name="_GoBack"/>
            <w:bookmarkEnd w:id="0"/>
            <w:r>
              <w:rPr>
                <w:rFonts w:hint="eastAsia" w:ascii="微软雅黑" w:hAnsi="微软雅黑" w:eastAsia="微软雅黑" w:cs="微软雅黑"/>
                <w:color w:val="auto"/>
                <w:sz w:val="18"/>
                <w:szCs w:val="18"/>
                <w:highlight w:val="none"/>
                <w:lang w:val="en-US" w:eastAsia="zh-CN"/>
              </w:rPr>
              <w:t>13156343582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w:t>
            </w:r>
            <w:r>
              <w:rPr>
                <w:rFonts w:hint="eastAsia" w:ascii="微软雅黑" w:hAnsi="微软雅黑" w:eastAsia="微软雅黑" w:cs="微软雅黑"/>
                <w:sz w:val="18"/>
                <w:szCs w:val="18"/>
                <w:highlight w:val="none"/>
                <w:lang w:val="zh-CN" w:eastAsia="zh-CN"/>
              </w:rPr>
              <w:fldChar w:fldCharType="begin"/>
            </w:r>
            <w:r>
              <w:rPr>
                <w:rFonts w:hint="eastAsia" w:ascii="微软雅黑" w:hAnsi="微软雅黑" w:eastAsia="微软雅黑" w:cs="微软雅黑"/>
                <w:sz w:val="18"/>
                <w:szCs w:val="18"/>
                <w:highlight w:val="none"/>
                <w:lang w:val="zh-CN" w:eastAsia="zh-CN"/>
              </w:rPr>
              <w:instrText xml:space="preserve"> HYPERLINK "mailto:zhaobiao_sxrj@shansteelgroup.com" </w:instrText>
            </w:r>
            <w:r>
              <w:rPr>
                <w:rFonts w:hint="eastAsia" w:ascii="微软雅黑" w:hAnsi="微软雅黑" w:eastAsia="微软雅黑" w:cs="微软雅黑"/>
                <w:sz w:val="18"/>
                <w:szCs w:val="18"/>
                <w:highlight w:val="none"/>
                <w:lang w:val="zh-CN" w:eastAsia="zh-CN"/>
              </w:rPr>
              <w:fldChar w:fldCharType="separate"/>
            </w:r>
            <w:r>
              <w:rPr>
                <w:rFonts w:hint="eastAsia" w:ascii="微软雅黑" w:hAnsi="微软雅黑" w:eastAsia="微软雅黑" w:cs="微软雅黑"/>
                <w:sz w:val="18"/>
                <w:szCs w:val="18"/>
                <w:highlight w:val="none"/>
                <w:lang w:val="en-US" w:eastAsia="zh-CN"/>
              </w:rPr>
              <w:t>S56053</w:t>
            </w:r>
            <w:r>
              <w:rPr>
                <w:rFonts w:hint="eastAsia" w:ascii="微软雅黑" w:hAnsi="微软雅黑" w:eastAsia="微软雅黑" w:cs="微软雅黑"/>
                <w:sz w:val="18"/>
                <w:szCs w:val="18"/>
                <w:highlight w:val="none"/>
                <w:lang w:val="zh-CN" w:eastAsia="zh-CN"/>
              </w:rPr>
              <w:t>@shansteelgroup.com</w:t>
            </w:r>
            <w:r>
              <w:rPr>
                <w:rFonts w:hint="eastAsia" w:ascii="微软雅黑" w:hAnsi="微软雅黑" w:eastAsia="微软雅黑" w:cs="微软雅黑"/>
                <w:sz w:val="18"/>
                <w:szCs w:val="18"/>
                <w:highlight w:val="none"/>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联系地址：济南市高新区新区舜泰广场4号楼7楼招标室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CB5BC7"/>
    <w:rsid w:val="13E273EB"/>
    <w:rsid w:val="143A6CDD"/>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0843BE"/>
    <w:rsid w:val="21121C8D"/>
    <w:rsid w:val="211C6CC2"/>
    <w:rsid w:val="212F0B9C"/>
    <w:rsid w:val="214E5699"/>
    <w:rsid w:val="21590CC5"/>
    <w:rsid w:val="21735C37"/>
    <w:rsid w:val="21782E7B"/>
    <w:rsid w:val="218801D3"/>
    <w:rsid w:val="218C25FD"/>
    <w:rsid w:val="218D40A7"/>
    <w:rsid w:val="21B46022"/>
    <w:rsid w:val="21CC0B1B"/>
    <w:rsid w:val="21D23C2E"/>
    <w:rsid w:val="22051684"/>
    <w:rsid w:val="221D1D08"/>
    <w:rsid w:val="2243745C"/>
    <w:rsid w:val="22543DA3"/>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1407B"/>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2FFC7C4A"/>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4925FF"/>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601377"/>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55B63"/>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15038E"/>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536382"/>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C25340"/>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1D64A0"/>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1</TotalTime>
  <ScaleCrop>false</ScaleCrop>
  <LinksUpToDate>false</LinksUpToDate>
  <CharactersWithSpaces>2692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2025-07-03T06:43:29Z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D742CBCF53344B2F90C773C1361F2396</vt:lpwstr>
  </property>
</Properties>
</file>