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气瓶试压检测、气密性试验及维护、补充药剂服务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11</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ascii="Tahoma" w:hAnsi="Tahoma" w:eastAsia="Tahoma" w:cs="Tahoma"/>
                <w:i w:val="0"/>
                <w:caps w:val="0"/>
                <w:color w:val="auto"/>
                <w:spacing w:val="0"/>
                <w:sz w:val="18"/>
                <w:szCs w:val="18"/>
                <w:shd w:val="clear" w:fill="FFFFFF"/>
              </w:rPr>
              <w:t>气瓶试压检测、气密性试验及维护、补充药剂服务ZD250811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sz w:val="18"/>
                <w:szCs w:val="18"/>
                <w:lang w:val="en-US" w:eastAsia="zh-CN"/>
              </w:rPr>
            </w:pPr>
            <w:r>
              <w:rPr>
                <w:rFonts w:ascii="Tahoma" w:hAnsi="Tahoma" w:eastAsia="Tahoma" w:cs="Tahoma"/>
                <w:i w:val="0"/>
                <w:caps w:val="0"/>
                <w:color w:val="auto"/>
                <w:spacing w:val="0"/>
                <w:sz w:val="18"/>
                <w:szCs w:val="18"/>
                <w:shd w:val="clear" w:fill="FFFFFF"/>
              </w:rPr>
              <w:t>19185225080652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kern w:val="2"/>
                <w:sz w:val="18"/>
                <w:szCs w:val="18"/>
                <w:lang w:val="en-US" w:eastAsia="zh-CN" w:bidi="ar-SA"/>
              </w:rPr>
              <w:t>投标人须具有消防工程专业承包贰级及以上资质，同时具有有效安全生产许可证，须在社会消防技术服务息系统上有过成功备案</w:t>
            </w:r>
            <w:r>
              <w:rPr>
                <w:rFonts w:hint="eastAsia" w:ascii="微软雅黑" w:hAnsi="微软雅黑" w:eastAsia="微软雅黑" w:cs="微软雅黑"/>
                <w:kern w:val="2"/>
                <w:sz w:val="18"/>
                <w:szCs w:val="18"/>
                <w:lang w:val="zh-CN"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技术联系人：吕工：联系方式：19853152121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1DCD"/>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23B0"/>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2025-08-11T02:53:34Z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