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耐高温称重传感器</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right="-424" w:rightChars="-177" w:firstLine="4760" w:firstLineChars="1700"/>
        <w:jc w:val="left"/>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5880" w:firstLineChars="21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9</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17</w:t>
      </w:r>
      <w:r>
        <w:rPr>
          <w:rFonts w:hint="eastAsia" w:ascii="仿宋_GB2312" w:hAnsi="仿宋_GB2312" w:eastAsia="仿宋_GB2312" w:cs="仿宋_GB2312"/>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kern w:val="2"/>
                <w:sz w:val="18"/>
                <w:szCs w:val="18"/>
                <w:u w:val="none"/>
                <w:lang w:val="en-US" w:eastAsia="zh-CN" w:bidi="ar-SA"/>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bidi="ar-SA"/>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kern w:val="2"/>
                <w:sz w:val="18"/>
                <w:szCs w:val="18"/>
                <w:u w:val="single"/>
                <w:lang w:val="en-US" w:eastAsia="zh-CN" w:bidi="ar-SA"/>
              </w:rPr>
            </w:pPr>
            <w:r>
              <w:rPr>
                <w:rFonts w:hint="eastAsia" w:ascii="微软雅黑" w:hAnsi="微软雅黑" w:eastAsia="微软雅黑" w:cs="微软雅黑"/>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zh-CN" w:eastAsia="zh-CN" w:bidi="ar-SA"/>
              </w:rPr>
              <w:t>耐高温称重传感器LD250917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zh-CN" w:eastAsia="zh-CN" w:bidi="ar-SA"/>
              </w:rPr>
              <w:t>19185225091602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6"/>
              <w:numPr>
                <w:ilvl w:val="0"/>
                <w:numId w:val="0"/>
              </w:numPr>
              <w:ind w:firstLine="180" w:firstLineChars="100"/>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zh-CN" w:eastAsia="zh-CN"/>
              </w:rPr>
              <w:t>s56053@shansteelgroup.com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【】投标保证金</w:t>
            </w:r>
            <w:r>
              <w:rPr>
                <w:rFonts w:hint="eastAsia" w:ascii="微软雅黑" w:hAnsi="微软雅黑" w:eastAsia="微软雅黑" w:cs="微软雅黑"/>
                <w:i w:val="0"/>
                <w:iCs w:val="0"/>
                <w:color w:val="000000"/>
                <w:kern w:val="0"/>
                <w:sz w:val="18"/>
                <w:szCs w:val="18"/>
                <w:u w:val="none"/>
                <w:lang w:val="en-US" w:eastAsia="zh-CN" w:bidi="ar"/>
              </w:rPr>
              <w:t>人民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商务联系人：孙工；联系方式：</w:t>
            </w:r>
            <w:r>
              <w:rPr>
                <w:rFonts w:hint="eastAsia" w:ascii="微软雅黑" w:hAnsi="微软雅黑" w:eastAsia="微软雅黑" w:cs="微软雅黑"/>
                <w:sz w:val="18"/>
                <w:szCs w:val="18"/>
                <w:highlight w:val="none"/>
                <w:lang w:val="en-US" w:eastAsia="zh-CN"/>
              </w:rPr>
              <w:t>15853178055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highlight w:val="none"/>
                <w:lang w:val="en-US" w:eastAsia="zh-CN"/>
              </w:rPr>
              <w:t>技术联系人： 李工：联系方式：</w:t>
            </w:r>
            <w:bookmarkStart w:id="0" w:name="_GoBack"/>
            <w:bookmarkEnd w:id="0"/>
            <w:r>
              <w:rPr>
                <w:rFonts w:hint="eastAsia" w:ascii="微软雅黑" w:hAnsi="微软雅黑" w:eastAsia="微软雅黑" w:cs="微软雅黑"/>
                <w:sz w:val="18"/>
                <w:szCs w:val="18"/>
                <w:highlight w:val="none"/>
                <w:lang w:val="en-US" w:eastAsia="zh-CN"/>
              </w:rPr>
              <w:t>18663495103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sz w:val="18"/>
                <w:szCs w:val="18"/>
                <w:lang w:val="en-US" w:eastAsia="zh-CN"/>
              </w:rPr>
              <w:t>招标联系人：</w:t>
            </w:r>
            <w:r>
              <w:rPr>
                <w:rFonts w:hint="eastAsia" w:ascii="微软雅黑" w:hAnsi="微软雅黑" w:eastAsia="微软雅黑" w:cs="微软雅黑"/>
                <w:sz w:val="18"/>
                <w:szCs w:val="18"/>
                <w:highlight w:val="none"/>
                <w:lang w:val="en-US" w:eastAsia="zh-CN"/>
              </w:rPr>
              <w:t>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联系电话：0531-</w:t>
            </w:r>
            <w:r>
              <w:rPr>
                <w:rFonts w:hint="eastAsia" w:ascii="微软雅黑" w:hAnsi="微软雅黑" w:eastAsia="微软雅黑" w:cs="微软雅黑"/>
                <w:sz w:val="18"/>
                <w:szCs w:val="18"/>
                <w:highlight w:val="none"/>
                <w:lang w:val="en-US" w:eastAsia="zh-CN"/>
              </w:rPr>
              <w:t>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zh-CN" w:eastAsia="zh-CN"/>
              </w:rPr>
              <w:t>电子邮箱：</w:t>
            </w:r>
            <w:r>
              <w:rPr>
                <w:rFonts w:hint="eastAsia" w:ascii="微软雅黑" w:hAnsi="微软雅黑" w:eastAsia="微软雅黑" w:cs="微软雅黑"/>
                <w:sz w:val="18"/>
                <w:szCs w:val="18"/>
                <w:lang w:val="zh-CN" w:eastAsia="zh-CN"/>
              </w:rPr>
              <w:fldChar w:fldCharType="begin"/>
            </w:r>
            <w:r>
              <w:rPr>
                <w:rFonts w:hint="eastAsia" w:ascii="微软雅黑" w:hAnsi="微软雅黑" w:eastAsia="微软雅黑" w:cs="微软雅黑"/>
                <w:sz w:val="18"/>
                <w:szCs w:val="18"/>
                <w:lang w:val="zh-CN" w:eastAsia="zh-CN"/>
              </w:rPr>
              <w:instrText xml:space="preserve"> HYPERLINK "mailto:zhaobiao_sxrj@shansteelgroup.com" </w:instrText>
            </w:r>
            <w:r>
              <w:rPr>
                <w:rFonts w:hint="eastAsia" w:ascii="微软雅黑" w:hAnsi="微软雅黑" w:eastAsia="微软雅黑" w:cs="微软雅黑"/>
                <w:sz w:val="18"/>
                <w:szCs w:val="18"/>
                <w:lang w:val="zh-CN" w:eastAsia="zh-CN"/>
              </w:rPr>
              <w:fldChar w:fldCharType="separate"/>
            </w:r>
            <w:r>
              <w:rPr>
                <w:rFonts w:hint="eastAsia" w:ascii="微软雅黑" w:hAnsi="微软雅黑" w:eastAsia="微软雅黑" w:cs="微软雅黑"/>
                <w:sz w:val="18"/>
                <w:szCs w:val="18"/>
                <w:lang w:val="zh-CN" w:eastAsia="zh-CN"/>
              </w:rPr>
              <w:t>s56053@shansteelgroup.com</w:t>
            </w:r>
            <w:r>
              <w:rPr>
                <w:rFonts w:hint="eastAsia" w:ascii="微软雅黑" w:hAnsi="微软雅黑" w:eastAsia="微软雅黑" w:cs="微软雅黑"/>
                <w:sz w:val="18"/>
                <w:szCs w:val="18"/>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投标人的基本资格条件：投标人必须是在中华人民共和国境内注册并取得营业执照的独立法人，符合《中华人民共和国招投标法》，且属于招标人的合格供应商或标的生产制造商(或生产制造商正式书面授权且在有效期内的一级代理机构），并在投标文件中提供《投标人资格承诺函》。</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（二）投标人注册资金。详见【招标公告投标人须知前附表】。</w:t>
      </w:r>
    </w:p>
    <w:p>
      <w:pPr>
        <w:pStyle w:val="274"/>
        <w:bidi w:val="0"/>
        <w:ind w:firstLine="560" w:firstLineChars="200"/>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（三）投标人应具备承担本招标项目的特定资格条件和资质能力：详见【招标公告投标人须知前附表】。</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四）投标人的财务及资信状况。投标人应具备良好财务状况、商业信誉；有依法纳税和社保资金良好记录；近三年内经营活动中无重大违法记录，没有处于责令停业，财产接管、冻结、破产状态；未被最高人民法院在“信用中国”网站（www.creditchina.gov.cn）或各级信用信息共享平台中列入失信被执行人名单。</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（五）投标人不得存在下列情形之一：</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1.与招标人存在利害关系且可能影响招标公正性；</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2.与本招标项目的其他投标人为同一个单位负责人；</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3.与本招标项目的其他投标人存在控股、管理关系；</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4.法律法规或招标文件规定的其他情形。</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1FC26F9"/>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92EA2"/>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1E2718"/>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28BB"/>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B0827"/>
    <w:rsid w:val="1CD708E0"/>
    <w:rsid w:val="1CD9320F"/>
    <w:rsid w:val="1CF06432"/>
    <w:rsid w:val="1CF30F4A"/>
    <w:rsid w:val="1D0361CE"/>
    <w:rsid w:val="1D042531"/>
    <w:rsid w:val="1D042CF9"/>
    <w:rsid w:val="1D46283D"/>
    <w:rsid w:val="1D497C6C"/>
    <w:rsid w:val="1D546007"/>
    <w:rsid w:val="1D7371A5"/>
    <w:rsid w:val="1D7E6C2E"/>
    <w:rsid w:val="1DAD0055"/>
    <w:rsid w:val="1DC7596B"/>
    <w:rsid w:val="1E0368B9"/>
    <w:rsid w:val="1E083782"/>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0D3B9D"/>
    <w:rsid w:val="202A77B6"/>
    <w:rsid w:val="20467532"/>
    <w:rsid w:val="20764912"/>
    <w:rsid w:val="207C4891"/>
    <w:rsid w:val="20AC33FB"/>
    <w:rsid w:val="20DB25F5"/>
    <w:rsid w:val="20DF38BC"/>
    <w:rsid w:val="20EA32B4"/>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22B99"/>
    <w:rsid w:val="23D47D54"/>
    <w:rsid w:val="23DD12A8"/>
    <w:rsid w:val="23E50585"/>
    <w:rsid w:val="23E71964"/>
    <w:rsid w:val="23F073B8"/>
    <w:rsid w:val="240F34C1"/>
    <w:rsid w:val="2413160B"/>
    <w:rsid w:val="242218B6"/>
    <w:rsid w:val="24275DE9"/>
    <w:rsid w:val="24A061A3"/>
    <w:rsid w:val="24B91EA0"/>
    <w:rsid w:val="24BE3147"/>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294ED6"/>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45138"/>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DB799E"/>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DCB426D"/>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46002"/>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BC58E6"/>
    <w:rsid w:val="42E129EB"/>
    <w:rsid w:val="42E30189"/>
    <w:rsid w:val="42EA6FF2"/>
    <w:rsid w:val="430E7245"/>
    <w:rsid w:val="43140F23"/>
    <w:rsid w:val="43672D9B"/>
    <w:rsid w:val="43980EBB"/>
    <w:rsid w:val="43D71D19"/>
    <w:rsid w:val="43EA737A"/>
    <w:rsid w:val="43F33729"/>
    <w:rsid w:val="440A0054"/>
    <w:rsid w:val="4455336B"/>
    <w:rsid w:val="4467733C"/>
    <w:rsid w:val="44724BD9"/>
    <w:rsid w:val="447B0E83"/>
    <w:rsid w:val="448E048A"/>
    <w:rsid w:val="44B500E7"/>
    <w:rsid w:val="44C01138"/>
    <w:rsid w:val="45601E47"/>
    <w:rsid w:val="457958AF"/>
    <w:rsid w:val="46226F9A"/>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7E6212"/>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5B0BA8"/>
    <w:rsid w:val="4E5D0527"/>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673D2"/>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014CC7"/>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0E034B"/>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B811001"/>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27806"/>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426B43"/>
    <w:rsid w:val="62536695"/>
    <w:rsid w:val="625B184E"/>
    <w:rsid w:val="62776DF5"/>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4E55297"/>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776980"/>
    <w:rsid w:val="6F960F8E"/>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10154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8A0A2C"/>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15</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2025-09-17T11:47:05Z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