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竞争性谈判采购公告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山信软件高温针孔镜头251105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竞争性谈判采购</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u w:val="single"/>
          <w:lang w:val="en-US" w:eastAsia="zh-CN"/>
        </w:rPr>
        <w:t>山信软件高温针孔镜头251105</w:t>
      </w:r>
      <w:r>
        <w:rPr>
          <w:rFonts w:hint="eastAsia" w:ascii="仿宋" w:hAnsi="仿宋" w:eastAsia="仿宋" w:cs="仿宋"/>
          <w:color w:val="auto"/>
          <w:sz w:val="24"/>
          <w:szCs w:val="24"/>
          <w:highlight w:val="none"/>
          <w:lang w:val="en-US" w:eastAsia="zh-CN"/>
        </w:rPr>
        <w:t>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 xml:space="preserve"> 19185225110577 </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18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8"/>
        <w:gridCol w:w="2394"/>
        <w:gridCol w:w="1728"/>
        <w:gridCol w:w="828"/>
        <w:gridCol w:w="888"/>
        <w:gridCol w:w="1704"/>
        <w:gridCol w:w="1356"/>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82"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1242"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896"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429"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460"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884"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703" w:type="pct"/>
            <w:tcBorders>
              <w:top w:val="single" w:color="000000" w:sz="8" w:space="0"/>
              <w:left w:val="nil"/>
              <w:bottom w:val="single" w:color="auto" w:sz="4" w:space="0"/>
              <w:right w:val="single" w:color="000000" w:sz="8" w:space="0"/>
            </w:tcBorders>
            <w:noWrap w:val="0"/>
            <w:vAlign w:val="center"/>
          </w:tcPr>
          <w:p w14:paraId="03C722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使用地点</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B4E27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w:t>
            </w:r>
          </w:p>
        </w:tc>
        <w:tc>
          <w:tcPr>
            <w:tcW w:w="124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DE626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1/2高温针孔镜头</w:t>
            </w:r>
          </w:p>
        </w:tc>
        <w:tc>
          <w:tcPr>
            <w:tcW w:w="89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33ED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BYSG10-D60</w:t>
            </w:r>
          </w:p>
        </w:tc>
        <w:tc>
          <w:tcPr>
            <w:tcW w:w="42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7C51E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6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24F47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88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9FD5C6A">
            <w:pPr>
              <w:keepNext w:val="0"/>
              <w:keepLines w:val="0"/>
              <w:widowControl/>
              <w:suppressLineNumbers w:val="0"/>
              <w:spacing w:before="0" w:beforeAutospacing="0" w:after="0" w:afterAutospacing="0"/>
              <w:ind w:left="0" w:right="0"/>
              <w:jc w:val="center"/>
              <w:textAlignment w:val="bottom"/>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2025.11.20</w:t>
            </w:r>
          </w:p>
        </w:tc>
        <w:tc>
          <w:tcPr>
            <w:tcW w:w="7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04D86C">
            <w:pPr>
              <w:keepNext w:val="0"/>
              <w:keepLines w:val="0"/>
              <w:suppressLineNumbers w:val="0"/>
              <w:spacing w:before="0" w:beforeAutospacing="0" w:after="0" w:afterAutospacing="0"/>
              <w:ind w:left="0" w:right="0"/>
              <w:jc w:val="center"/>
              <w:rPr>
                <w:rFonts w:hint="default"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sz w:val="22"/>
                <w:szCs w:val="22"/>
                <w:u w:val="none"/>
                <w:lang w:val="en-US" w:eastAsia="zh-CN"/>
              </w:rPr>
              <w:t>莱芜</w:t>
            </w:r>
          </w:p>
        </w:tc>
      </w:tr>
      <w:tr w14:paraId="05977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DE81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24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2685E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水冷安装护套</w:t>
            </w:r>
          </w:p>
        </w:tc>
        <w:tc>
          <w:tcPr>
            <w:tcW w:w="89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7E61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BYD-N2-D60</w:t>
            </w:r>
          </w:p>
        </w:tc>
        <w:tc>
          <w:tcPr>
            <w:tcW w:w="42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8C2DD0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6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C66F4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88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AB3520B">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2025.11.20</w:t>
            </w:r>
          </w:p>
        </w:tc>
        <w:tc>
          <w:tcPr>
            <w:tcW w:w="7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ECC13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sz w:val="22"/>
                <w:szCs w:val="22"/>
                <w:u w:val="none"/>
                <w:lang w:val="en-US" w:eastAsia="zh-CN"/>
              </w:rPr>
              <w:t>莱芜</w:t>
            </w:r>
          </w:p>
        </w:tc>
      </w:tr>
      <w:tr w14:paraId="53198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8ED2B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24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908EF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双输出高温摄像机</w:t>
            </w:r>
          </w:p>
        </w:tc>
        <w:tc>
          <w:tcPr>
            <w:tcW w:w="89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43B6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BY-18D60</w:t>
            </w:r>
          </w:p>
        </w:tc>
        <w:tc>
          <w:tcPr>
            <w:tcW w:w="42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B160A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6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0E6BFE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88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C9EF78">
            <w:pPr>
              <w:keepNext w:val="0"/>
              <w:keepLines w:val="0"/>
              <w:widowControl/>
              <w:suppressLineNumbers w:val="0"/>
              <w:spacing w:before="0" w:beforeAutospacing="0" w:after="0" w:afterAutospacing="0"/>
              <w:ind w:left="0" w:right="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2025.11.20</w:t>
            </w:r>
          </w:p>
        </w:tc>
        <w:tc>
          <w:tcPr>
            <w:tcW w:w="7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3648C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sz w:val="22"/>
                <w:szCs w:val="22"/>
                <w:u w:val="none"/>
                <w:lang w:val="en-US" w:eastAsia="zh-CN"/>
              </w:rPr>
              <w:t>莱芜</w:t>
            </w: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10</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0C44C26">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。④存在其他违反法律法规、职业道德的情形的；⑤被山东钢铁集团有限公司及权属单位列入合作异常名录的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2025</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11</w:t>
      </w:r>
      <w:r>
        <w:rPr>
          <w:rFonts w:hint="eastAsia" w:ascii="仿宋" w:hAnsi="仿宋" w:eastAsia="仿宋" w:cs="仿宋"/>
          <w:bCs/>
          <w:color w:val="auto"/>
          <w:sz w:val="24"/>
          <w:szCs w:val="24"/>
          <w:highlight w:val="none"/>
          <w:u w:val="none"/>
          <w:lang w:val="en-US" w:eastAsia="zh-CN"/>
        </w:rPr>
        <w:t>月</w:t>
      </w:r>
      <w:r>
        <w:rPr>
          <w:rFonts w:hint="eastAsia" w:ascii="仿宋" w:hAnsi="仿宋" w:eastAsia="仿宋" w:cs="仿宋"/>
          <w:bCs/>
          <w:color w:val="auto"/>
          <w:sz w:val="24"/>
          <w:szCs w:val="24"/>
          <w:highlight w:val="none"/>
          <w:u w:val="single"/>
          <w:lang w:val="en-US" w:eastAsia="zh-CN"/>
        </w:rPr>
        <w:t>11</w:t>
      </w:r>
      <w:r>
        <w:rPr>
          <w:rFonts w:hint="eastAsia" w:ascii="仿宋" w:hAnsi="仿宋" w:eastAsia="仿宋" w:cs="仿宋"/>
          <w:bCs/>
          <w:color w:val="auto"/>
          <w:sz w:val="24"/>
          <w:szCs w:val="24"/>
          <w:highlight w:val="none"/>
          <w:u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七、竞争性谈判响应文件的递交及形式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为2025</w:t>
      </w:r>
      <w:r>
        <w:rPr>
          <w:rFonts w:hint="eastAsia" w:ascii="仿宋" w:hAnsi="仿宋" w:eastAsia="仿宋" w:cs="仿宋"/>
          <w:bCs/>
          <w:color w:val="auto"/>
          <w:sz w:val="24"/>
          <w:szCs w:val="24"/>
          <w:highlight w:val="none"/>
          <w:u w:val="none"/>
          <w:lang w:val="en-US" w:eastAsia="zh-CN"/>
        </w:rPr>
        <w:t>年</w:t>
      </w:r>
      <w:r>
        <w:rPr>
          <w:rFonts w:hint="eastAsia" w:ascii="仿宋" w:hAnsi="仿宋" w:eastAsia="仿宋" w:cs="仿宋"/>
          <w:bCs/>
          <w:color w:val="auto"/>
          <w:sz w:val="24"/>
          <w:szCs w:val="24"/>
          <w:highlight w:val="none"/>
          <w:u w:val="single"/>
          <w:lang w:val="en-US" w:eastAsia="zh-CN"/>
        </w:rPr>
        <w:t>11</w:t>
      </w:r>
      <w:r>
        <w:rPr>
          <w:rFonts w:hint="eastAsia" w:ascii="仿宋" w:hAnsi="仿宋" w:eastAsia="仿宋" w:cs="仿宋"/>
          <w:bCs/>
          <w:color w:val="auto"/>
          <w:sz w:val="24"/>
          <w:szCs w:val="24"/>
          <w:highlight w:val="none"/>
          <w:u w:val="none"/>
          <w:lang w:val="en-US" w:eastAsia="zh-CN"/>
        </w:rPr>
        <w:t>月</w:t>
      </w:r>
      <w:r>
        <w:rPr>
          <w:rFonts w:hint="eastAsia" w:ascii="仿宋" w:hAnsi="仿宋" w:eastAsia="仿宋" w:cs="仿宋"/>
          <w:bCs/>
          <w:color w:val="auto"/>
          <w:sz w:val="24"/>
          <w:szCs w:val="24"/>
          <w:highlight w:val="none"/>
          <w:u w:val="single"/>
          <w:lang w:val="en-US" w:eastAsia="zh-CN"/>
        </w:rPr>
        <w:t>11</w:t>
      </w:r>
      <w:r>
        <w:rPr>
          <w:rFonts w:hint="eastAsia" w:ascii="仿宋" w:hAnsi="仿宋" w:eastAsia="仿宋" w:cs="仿宋"/>
          <w:bCs/>
          <w:color w:val="auto"/>
          <w:sz w:val="24"/>
          <w:szCs w:val="24"/>
          <w:highlight w:val="none"/>
          <w:u w:val="none"/>
          <w:lang w:val="en-US" w:eastAsia="zh-CN"/>
        </w:rPr>
        <w:t>日</w:t>
      </w:r>
      <w:r>
        <w:rPr>
          <w:rFonts w:hint="eastAsia" w:ascii="仿宋" w:hAnsi="仿宋" w:eastAsia="仿宋" w:cs="仿宋"/>
          <w:bCs/>
          <w:color w:val="auto"/>
          <w:sz w:val="24"/>
          <w:szCs w:val="24"/>
          <w:highlight w:val="none"/>
          <w:u w:val="single"/>
          <w:lang w:val="en-US" w:eastAsia="zh-CN"/>
        </w:rPr>
        <w:t>9：00分，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C2BA8EB">
      <w:pPr>
        <w:pStyle w:val="37"/>
        <w:keepNext w:val="0"/>
        <w:keepLines w:val="0"/>
        <w:pageBreakBefore w:val="0"/>
        <w:widowControl/>
        <w:kinsoku/>
        <w:wordWrap/>
        <w:overflowPunct/>
        <w:topLinePunct w:val="0"/>
        <w:autoSpaceDE/>
        <w:autoSpaceDN/>
        <w:bidi w:val="0"/>
        <w:adjustRightInd w:val="0"/>
        <w:snapToGrid w:val="0"/>
        <w:spacing w:beforeAutospacing="0" w:afterAutospacing="0" w:line="312" w:lineRule="auto"/>
        <w:ind w:firstLine="480" w:firstLineChars="200"/>
        <w:jc w:val="both"/>
        <w:textAlignment w:val="auto"/>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lang w:val="en-US" w:eastAsia="zh-CN"/>
        </w:rPr>
        <w:t xml:space="preserve">  山信软件股份有限公司                </w:t>
      </w:r>
    </w:p>
    <w:p w14:paraId="0FFDCADA">
      <w:pPr>
        <w:pStyle w:val="37"/>
        <w:keepNext w:val="0"/>
        <w:keepLines w:val="0"/>
        <w:pageBreakBefore w:val="0"/>
        <w:widowControl/>
        <w:kinsoku/>
        <w:wordWrap/>
        <w:overflowPunct/>
        <w:topLinePunct w:val="0"/>
        <w:autoSpaceDE/>
        <w:autoSpaceDN/>
        <w:bidi w:val="0"/>
        <w:adjustRightInd w:val="0"/>
        <w:snapToGrid w:val="0"/>
        <w:spacing w:beforeAutospacing="0" w:afterAutospacing="0" w:line="312" w:lineRule="auto"/>
        <w:ind w:firstLine="480" w:firstLineChars="200"/>
        <w:jc w:val="both"/>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eastAsia="zh-CN"/>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lang w:eastAsia="zh-CN"/>
        </w:rPr>
        <w:t>址：</w:t>
      </w:r>
      <w:r>
        <w:rPr>
          <w:rFonts w:hint="eastAsia" w:ascii="仿宋" w:hAnsi="仿宋" w:eastAsia="仿宋" w:cs="仿宋"/>
          <w:color w:val="auto"/>
          <w:sz w:val="24"/>
          <w:szCs w:val="24"/>
          <w:highlight w:val="none"/>
          <w:u w:val="none"/>
          <w:lang w:val="en-US" w:eastAsia="zh-CN"/>
        </w:rPr>
        <w:t xml:space="preserve"> 济南市高新区舜华路2000号舜泰广场4号楼</w:t>
      </w:r>
    </w:p>
    <w:p w14:paraId="599D18BD">
      <w:pPr>
        <w:pStyle w:val="37"/>
        <w:keepNext w:val="0"/>
        <w:keepLines w:val="0"/>
        <w:pageBreakBefore w:val="0"/>
        <w:widowControl/>
        <w:kinsoku/>
        <w:wordWrap/>
        <w:overflowPunct/>
        <w:topLinePunct w:val="0"/>
        <w:autoSpaceDE/>
        <w:autoSpaceDN/>
        <w:bidi w:val="0"/>
        <w:adjustRightInd w:val="0"/>
        <w:snapToGrid w:val="0"/>
        <w:spacing w:beforeAutospacing="0" w:afterAutospacing="0" w:line="312" w:lineRule="auto"/>
        <w:ind w:firstLine="480" w:firstLineChars="200"/>
        <w:jc w:val="both"/>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lang w:eastAsia="zh-CN"/>
        </w:rPr>
        <w:t>联系人：</w:t>
      </w:r>
      <w:r>
        <w:rPr>
          <w:rFonts w:hint="eastAsia" w:ascii="仿宋" w:hAnsi="仿宋" w:eastAsia="仿宋" w:cs="仿宋"/>
          <w:color w:val="auto"/>
          <w:sz w:val="24"/>
          <w:szCs w:val="24"/>
          <w:highlight w:val="none"/>
          <w:u w:val="none"/>
          <w:lang w:val="en-US" w:eastAsia="zh-CN"/>
        </w:rPr>
        <w:t xml:space="preserve">  楼纬 15169031817           </w:t>
      </w:r>
    </w:p>
    <w:p w14:paraId="7B1FA2BE">
      <w:pPr>
        <w:pStyle w:val="37"/>
        <w:keepNext w:val="0"/>
        <w:keepLines w:val="0"/>
        <w:pageBreakBefore w:val="0"/>
        <w:widowControl/>
        <w:kinsoku/>
        <w:wordWrap/>
        <w:overflowPunct/>
        <w:topLinePunct w:val="0"/>
        <w:autoSpaceDE/>
        <w:autoSpaceDN/>
        <w:bidi w:val="0"/>
        <w:adjustRightInd w:val="0"/>
        <w:snapToGrid w:val="0"/>
        <w:spacing w:beforeAutospacing="0" w:afterAutospacing="0" w:line="312" w:lineRule="auto"/>
        <w:ind w:firstLine="480" w:firstLineChars="200"/>
        <w:jc w:val="both"/>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技术联系人：  蔡森15563408096</w:t>
      </w:r>
    </w:p>
    <w:p w14:paraId="4967AF44">
      <w:pPr>
        <w:pStyle w:val="37"/>
        <w:keepNext w:val="0"/>
        <w:keepLines w:val="0"/>
        <w:pageBreakBefore w:val="0"/>
        <w:widowControl/>
        <w:kinsoku/>
        <w:wordWrap/>
        <w:overflowPunct/>
        <w:topLinePunct w:val="0"/>
        <w:autoSpaceDE/>
        <w:autoSpaceDN/>
        <w:bidi w:val="0"/>
        <w:adjustRightInd w:val="0"/>
        <w:snapToGrid w:val="0"/>
        <w:spacing w:beforeAutospacing="0" w:afterAutospacing="0" w:line="312" w:lineRule="auto"/>
        <w:ind w:firstLine="480" w:firstLineChars="200"/>
        <w:jc w:val="both"/>
        <w:textAlignment w:val="auto"/>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lang w:eastAsia="zh-CN"/>
        </w:rPr>
        <w:t>2.采购代理机构：山东鲁冶项目管理有限公司</w:t>
      </w:r>
    </w:p>
    <w:p w14:paraId="0D611F8D">
      <w:pPr>
        <w:pStyle w:val="37"/>
        <w:keepNext w:val="0"/>
        <w:keepLines w:val="0"/>
        <w:pageBreakBefore w:val="0"/>
        <w:widowControl/>
        <w:kinsoku/>
        <w:wordWrap/>
        <w:overflowPunct/>
        <w:topLinePunct w:val="0"/>
        <w:autoSpaceDE/>
        <w:autoSpaceDN/>
        <w:bidi w:val="0"/>
        <w:adjustRightInd w:val="0"/>
        <w:snapToGrid w:val="0"/>
        <w:spacing w:beforeAutospacing="0" w:afterAutospacing="0" w:line="312" w:lineRule="auto"/>
        <w:ind w:firstLine="480" w:firstLineChars="200"/>
        <w:jc w:val="both"/>
        <w:textAlignment w:val="auto"/>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lang w:eastAsia="zh-CN"/>
        </w:rPr>
        <w:t>地址：</w:t>
      </w:r>
      <w:r>
        <w:rPr>
          <w:rFonts w:hint="eastAsia" w:ascii="仿宋" w:hAnsi="仿宋" w:eastAsia="仿宋" w:cs="仿宋"/>
          <w:color w:val="auto"/>
          <w:sz w:val="24"/>
          <w:szCs w:val="24"/>
          <w:highlight w:val="none"/>
          <w:u w:val="none"/>
          <w:lang w:val="en-US" w:eastAsia="zh-CN"/>
        </w:rPr>
        <w:t>济南市高新区舜华路2000号舜泰广场4号楼</w:t>
      </w:r>
    </w:p>
    <w:p w14:paraId="4AF5E5C0">
      <w:pPr>
        <w:pStyle w:val="37"/>
        <w:keepNext w:val="0"/>
        <w:keepLines w:val="0"/>
        <w:pageBreakBefore w:val="0"/>
        <w:widowControl/>
        <w:kinsoku/>
        <w:wordWrap/>
        <w:overflowPunct/>
        <w:topLinePunct w:val="0"/>
        <w:autoSpaceDE/>
        <w:autoSpaceDN/>
        <w:bidi w:val="0"/>
        <w:adjustRightInd w:val="0"/>
        <w:snapToGrid w:val="0"/>
        <w:spacing w:beforeAutospacing="0" w:afterAutospacing="0" w:line="312" w:lineRule="auto"/>
        <w:ind w:firstLine="480" w:firstLineChars="200"/>
        <w:jc w:val="both"/>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eastAsia="zh-CN"/>
        </w:rPr>
        <w:t>联系人：于先生、</w:t>
      </w:r>
      <w:r>
        <w:rPr>
          <w:rFonts w:hint="eastAsia" w:ascii="仿宋" w:hAnsi="仿宋" w:eastAsia="仿宋" w:cs="仿宋"/>
          <w:color w:val="auto"/>
          <w:sz w:val="24"/>
          <w:szCs w:val="24"/>
          <w:highlight w:val="none"/>
          <w:u w:val="none"/>
          <w:lang w:val="en-US" w:eastAsia="zh-CN"/>
        </w:rPr>
        <w:t>丁女士</w:t>
      </w:r>
    </w:p>
    <w:p w14:paraId="47B55341">
      <w:pPr>
        <w:pStyle w:val="37"/>
        <w:keepNext w:val="0"/>
        <w:keepLines w:val="0"/>
        <w:pageBreakBefore w:val="0"/>
        <w:widowControl/>
        <w:kinsoku/>
        <w:wordWrap/>
        <w:overflowPunct/>
        <w:topLinePunct w:val="0"/>
        <w:autoSpaceDE/>
        <w:autoSpaceDN/>
        <w:bidi w:val="0"/>
        <w:adjustRightInd w:val="0"/>
        <w:snapToGrid w:val="0"/>
        <w:spacing w:beforeAutospacing="0" w:afterAutospacing="0" w:line="312" w:lineRule="auto"/>
        <w:ind w:firstLine="480" w:firstLineChars="200"/>
        <w:jc w:val="both"/>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eastAsia="zh-CN"/>
        </w:rPr>
        <w:t>电话：18353197992、</w:t>
      </w:r>
      <w:r>
        <w:rPr>
          <w:rFonts w:hint="eastAsia" w:ascii="仿宋" w:hAnsi="仿宋" w:eastAsia="仿宋" w:cs="仿宋"/>
          <w:color w:val="auto"/>
          <w:sz w:val="24"/>
          <w:szCs w:val="24"/>
          <w:highlight w:val="none"/>
          <w:u w:val="none"/>
          <w:lang w:val="en-US" w:eastAsia="zh-CN"/>
        </w:rPr>
        <w:t>13792181613</w:t>
      </w:r>
    </w:p>
    <w:p w14:paraId="65F56F97">
      <w:pPr>
        <w:pStyle w:val="37"/>
        <w:keepNext w:val="0"/>
        <w:keepLines w:val="0"/>
        <w:pageBreakBefore w:val="0"/>
        <w:widowControl/>
        <w:kinsoku/>
        <w:wordWrap/>
        <w:overflowPunct/>
        <w:topLinePunct w:val="0"/>
        <w:autoSpaceDE/>
        <w:autoSpaceDN/>
        <w:bidi w:val="0"/>
        <w:adjustRightInd w:val="0"/>
        <w:snapToGrid w:val="0"/>
        <w:spacing w:beforeAutospacing="0" w:afterAutospacing="0" w:line="312" w:lineRule="auto"/>
        <w:ind w:firstLine="480" w:firstLineChars="200"/>
        <w:jc w:val="both"/>
        <w:textAlignment w:val="auto"/>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lang w:eastAsia="zh-CN"/>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600F0283">
      <w:pPr>
        <w:spacing w:line="360" w:lineRule="auto"/>
        <w:ind w:firstLine="3840" w:firstLineChars="1600"/>
        <w:jc w:val="center"/>
        <w:rPr>
          <w:rFonts w:hint="default"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5  </w:t>
      </w:r>
      <w:r>
        <w:rPr>
          <w:rFonts w:hint="eastAsia" w:ascii="仿宋" w:hAnsi="仿宋" w:eastAsia="仿宋" w:cs="仿宋"/>
          <w:color w:val="auto"/>
          <w:kern w:val="0"/>
          <w:sz w:val="24"/>
          <w:szCs w:val="24"/>
          <w:highlight w:val="none"/>
          <w:shd w:val="clear" w:color="auto" w:fill="FFFFFF"/>
        </w:rPr>
        <w:t>日</w:t>
      </w:r>
      <w:bookmarkStart w:id="1" w:name="_GoBack"/>
      <w:bookmarkEnd w:id="1"/>
    </w:p>
    <w:sectPr>
      <w:headerReference r:id="rId6" w:type="default"/>
      <w:footerReference r:id="rId7" w:type="default"/>
      <w:pgSz w:w="16838" w:h="11905" w:orient="landscape"/>
      <w:pgMar w:top="1417" w:right="1757" w:bottom="1417" w:left="1191"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FD5B569C-E25A-4957-BE0E-F9429452BDBB}"/>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426A0781-179D-4FFE-86DF-97D90EE15CE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2">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3">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D132F7"/>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1002332F"/>
    <w:rsid w:val="10052457"/>
    <w:rsid w:val="1009538A"/>
    <w:rsid w:val="100D0B36"/>
    <w:rsid w:val="1041483A"/>
    <w:rsid w:val="10572E1C"/>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E1934"/>
    <w:rsid w:val="12D84D2F"/>
    <w:rsid w:val="12D9220E"/>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0713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8E169EA"/>
    <w:rsid w:val="1918506F"/>
    <w:rsid w:val="192A2571"/>
    <w:rsid w:val="19782B0D"/>
    <w:rsid w:val="19C67F05"/>
    <w:rsid w:val="19FE146C"/>
    <w:rsid w:val="1A0166A8"/>
    <w:rsid w:val="1A0A4BD1"/>
    <w:rsid w:val="1A0F674F"/>
    <w:rsid w:val="1A336CCE"/>
    <w:rsid w:val="1A3D153E"/>
    <w:rsid w:val="1A721052"/>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97834"/>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71490"/>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3432F8"/>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5F084A"/>
    <w:rsid w:val="27636C2D"/>
    <w:rsid w:val="27715CCC"/>
    <w:rsid w:val="277A7C41"/>
    <w:rsid w:val="27805D3C"/>
    <w:rsid w:val="27895E72"/>
    <w:rsid w:val="27934F6D"/>
    <w:rsid w:val="279369D8"/>
    <w:rsid w:val="27993025"/>
    <w:rsid w:val="27AE2255"/>
    <w:rsid w:val="27B87F4F"/>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D6B2E"/>
    <w:rsid w:val="2D8E6697"/>
    <w:rsid w:val="2D8F5779"/>
    <w:rsid w:val="2D953759"/>
    <w:rsid w:val="2DC40F20"/>
    <w:rsid w:val="2DCD6849"/>
    <w:rsid w:val="2DD174D4"/>
    <w:rsid w:val="2DD97926"/>
    <w:rsid w:val="2DDB0741"/>
    <w:rsid w:val="2DEA36E2"/>
    <w:rsid w:val="2DF100F7"/>
    <w:rsid w:val="2DFD4BAB"/>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3808A8"/>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BD0805"/>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14753F"/>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319CF"/>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5773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CE5F50"/>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659DA"/>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0B042B"/>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540CA5"/>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2C44B5"/>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3F6B3E"/>
    <w:rsid w:val="5A472AF9"/>
    <w:rsid w:val="5A511D34"/>
    <w:rsid w:val="5A735AF1"/>
    <w:rsid w:val="5A817D63"/>
    <w:rsid w:val="5A8F35FA"/>
    <w:rsid w:val="5ACD71B7"/>
    <w:rsid w:val="5AD37567"/>
    <w:rsid w:val="5AD572C9"/>
    <w:rsid w:val="5AD83D96"/>
    <w:rsid w:val="5AF0398A"/>
    <w:rsid w:val="5B0637C0"/>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AC6744"/>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C9588A"/>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ED58C4"/>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C23C5"/>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2152D6"/>
    <w:rsid w:val="6A7251A7"/>
    <w:rsid w:val="6A785E66"/>
    <w:rsid w:val="6A7942DB"/>
    <w:rsid w:val="6A8C15BC"/>
    <w:rsid w:val="6ABB70B9"/>
    <w:rsid w:val="6ABD7D6E"/>
    <w:rsid w:val="6AC736EF"/>
    <w:rsid w:val="6B032CCA"/>
    <w:rsid w:val="6B192F42"/>
    <w:rsid w:val="6B294F88"/>
    <w:rsid w:val="6B2F4037"/>
    <w:rsid w:val="6B3812D6"/>
    <w:rsid w:val="6B5C064B"/>
    <w:rsid w:val="6B5E1EA5"/>
    <w:rsid w:val="6B693F28"/>
    <w:rsid w:val="6B93068D"/>
    <w:rsid w:val="6BA41B8C"/>
    <w:rsid w:val="6BB5104D"/>
    <w:rsid w:val="6BBE3DE4"/>
    <w:rsid w:val="6BC734D0"/>
    <w:rsid w:val="6BC8376A"/>
    <w:rsid w:val="6BC84EEC"/>
    <w:rsid w:val="6BE742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D70BAF"/>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1133F5"/>
    <w:rsid w:val="715C4062"/>
    <w:rsid w:val="71643F7E"/>
    <w:rsid w:val="718F56A5"/>
    <w:rsid w:val="71A33EB6"/>
    <w:rsid w:val="71BB35D0"/>
    <w:rsid w:val="71D550C0"/>
    <w:rsid w:val="720B4DDD"/>
    <w:rsid w:val="722B1B93"/>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39160C"/>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keepNext w:val="0"/>
      <w:keepLines w:val="0"/>
      <w:widowControl w:val="0"/>
      <w:suppressLineNumbers w:val="0"/>
      <w:spacing w:before="0" w:beforeAutospacing="0" w:after="0" w:afterAutospacing="0"/>
      <w:ind w:left="0" w:right="0" w:firstLine="420"/>
      <w:jc w:val="both"/>
    </w:pPr>
    <w:rPr>
      <w:rFonts w:hint="default" w:ascii="Times New Roman" w:hAnsi="Times New Roman" w:eastAsia="宋体" w:cs="Times New Roman"/>
      <w:color w:val="000000"/>
      <w:kern w:val="1"/>
      <w:sz w:val="21"/>
      <w:szCs w:val="21"/>
      <w:lang w:val="en-US" w:eastAsia="zh-CN" w:bidi="ar"/>
    </w:r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3420</Words>
  <Characters>3804</Characters>
  <Lines>1</Lines>
  <Paragraphs>1</Paragraphs>
  <TotalTime>13</TotalTime>
  <ScaleCrop>false</ScaleCrop>
  <LinksUpToDate>false</LinksUpToDate>
  <CharactersWithSpaces>3970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涵</cp:lastModifiedBy>
  <dcterms:modified xsi:type="dcterms:W3CDTF">2025-11-05T10:37:39Z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73D9BCC964754ACEBA7296578FC43BAB_13</vt:lpwstr>
  </property>
  <property fmtid="{D5CDD505-2E9C-101B-9397-08002B2CF9AE}" pid="4" name="KSOTemplateDocerSaveRecord">
    <vt:lpwstr>eyJoZGlkIjoiM2QwYmI2MDU3ZDhmNWE5YzJmM2I4NTc1NjUxODY2MjgiLCJ1c2VySWQiOiI0NDc2MjMzNTgifQ==</vt:lpwstr>
  </property>
</Properties>
</file>