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0968C6EE">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山信软件上位机、服务器等251105采购</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山信软件上位机、服务器等251105采购项目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 xml:space="preserve"> 19185225110676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134" w:type="pct"/>
        <w:tblInd w:w="-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0"/>
        <w:gridCol w:w="1608"/>
        <w:gridCol w:w="2856"/>
        <w:gridCol w:w="792"/>
        <w:gridCol w:w="792"/>
        <w:gridCol w:w="1278"/>
        <w:gridCol w:w="150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3" w:type="pct"/>
            <w:tcBorders>
              <w:top w:val="single" w:color="000000" w:sz="8" w:space="0"/>
              <w:left w:val="nil"/>
              <w:bottom w:val="single" w:color="auto" w:sz="4" w:space="0"/>
              <w:right w:val="single" w:color="000000" w:sz="8" w:space="0"/>
            </w:tcBorders>
            <w:noWrap w:val="0"/>
            <w:vAlign w:val="center"/>
          </w:tcPr>
          <w:p w14:paraId="05A5EF5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497" w:type="pct"/>
            <w:tcBorders>
              <w:top w:val="single" w:color="000000" w:sz="8" w:space="0"/>
              <w:left w:val="nil"/>
              <w:bottom w:val="single" w:color="auto" w:sz="4" w:space="0"/>
              <w:right w:val="single" w:color="000000" w:sz="8" w:space="0"/>
            </w:tcBorders>
            <w:noWrap w:val="0"/>
            <w:vAlign w:val="center"/>
          </w:tcPr>
          <w:p w14:paraId="7CAA044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15" w:type="pct"/>
            <w:tcBorders>
              <w:top w:val="single" w:color="000000" w:sz="8" w:space="0"/>
              <w:left w:val="nil"/>
              <w:bottom w:val="single" w:color="auto" w:sz="4" w:space="0"/>
              <w:right w:val="single" w:color="000000" w:sz="8" w:space="0"/>
            </w:tcBorders>
            <w:noWrap w:val="0"/>
            <w:vAlign w:val="center"/>
          </w:tcPr>
          <w:p w14:paraId="63A9E43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15" w:type="pct"/>
            <w:tcBorders>
              <w:top w:val="single" w:color="000000" w:sz="8" w:space="0"/>
              <w:left w:val="nil"/>
              <w:bottom w:val="single" w:color="auto" w:sz="4" w:space="0"/>
              <w:right w:val="single" w:color="000000" w:sz="8" w:space="0"/>
            </w:tcBorders>
            <w:noWrap w:val="0"/>
            <w:vAlign w:val="center"/>
          </w:tcPr>
          <w:p w14:paraId="55348ED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70" w:type="pct"/>
            <w:tcBorders>
              <w:top w:val="single" w:color="000000" w:sz="8" w:space="0"/>
              <w:left w:val="nil"/>
              <w:bottom w:val="single" w:color="auto" w:sz="4" w:space="0"/>
              <w:right w:val="single" w:color="000000" w:sz="8" w:space="0"/>
            </w:tcBorders>
            <w:noWrap w:val="0"/>
            <w:vAlign w:val="center"/>
          </w:tcPr>
          <w:p w14:paraId="73FEDD2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使用地点</w:t>
            </w:r>
          </w:p>
        </w:tc>
        <w:tc>
          <w:tcPr>
            <w:tcW w:w="786" w:type="pct"/>
            <w:tcBorders>
              <w:top w:val="single" w:color="000000" w:sz="8" w:space="0"/>
              <w:left w:val="nil"/>
              <w:bottom w:val="single" w:color="auto" w:sz="4" w:space="0"/>
              <w:right w:val="single" w:color="000000" w:sz="8" w:space="0"/>
            </w:tcBorders>
            <w:shd w:val="clear" w:color="auto" w:fill="auto"/>
            <w:noWrap w:val="0"/>
            <w:vAlign w:val="center"/>
          </w:tcPr>
          <w:p w14:paraId="39388A9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供货期</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B4E27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交换机</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TL-SG2210  工业级导轨式 8千兆电口，2光口，含2个光模块</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FD5C6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D86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31B0D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F2D71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交换机</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8795AB">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TL-SG2226  工业级导轨式 24千兆电口+2千兆光口 含2个光模块</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2006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671E2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D63B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D9FEC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1D7B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2B6AA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EAEB8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交换机</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D57D1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TL-SG2008</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1540E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3D94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61767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3DE42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0BFE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EF5A2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DF201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超五类线</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872ACB">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每箱305米,带屏蔽</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8C364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箱</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01AF0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ED6B9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4559F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465E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0B4B2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59F4C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RJ45水晶头</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892A7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带屏蔽</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F00E0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2FCBE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32C58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3413C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6A28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401D1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120A98">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上位机</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CA5CC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i7-13700/16G/512G固态硬盘+1T机械硬盘/Win11 home/键盘鼠标</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47C8A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1758A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6C157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DF9F8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521C2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05D7A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BE59F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工程师站</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529658">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IPC-610L/AIMB-508HF  I7-12700，内存16GB RAM DDR4 16G，1TB SSD硬盘，键盘鼠标，Windows10专业版，24寸显示器E2425HM</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631A1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89091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2027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87C26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6C58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219F0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25AB0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显示器</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DE02C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27寸 16:9宽屏显示器</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0A5B4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762B7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3E245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5B2C2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52EE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80B13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5B6DA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打印机</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2E204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LaserJet MFP M437n</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6A266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47D1D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E43C5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A5ABB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76844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9A38C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2134D8">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工控机</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4E87B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IPC-610L/AIMB-508HF  i7-13700KF，32G 256SSD+1TB RTX5070-8G显卡,键盘鼠标， 4口千兆网卡，1250W电源，Windows10专业版,24寸显示器 E2425HM</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B71688">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4FE91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95458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515E0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48F45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B0C0D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71B92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显示器</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851BBB">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65A3F黑色</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3B4C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E950D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1703C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71FBE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30809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F9761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A6E21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移动支架</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61732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WMX006-6</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9C67E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012CA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3ACAC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4D11A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1BCB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02701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74BA9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网络机柜</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EAE4C5">
            <w:pPr>
              <w:keepNext w:val="0"/>
              <w:keepLines w:val="0"/>
              <w:pageBreakBefore w:val="0"/>
              <w:widowControl/>
              <w:suppressLineNumbers w:val="0"/>
              <w:kinsoku/>
              <w:wordWrap/>
              <w:overflowPunct/>
              <w:topLinePunct w:val="0"/>
              <w:autoSpaceDE/>
              <w:autoSpaceDN/>
              <w:bidi w:val="0"/>
              <w:adjustRightInd w:val="0"/>
              <w:snapToGrid w:val="0"/>
              <w:spacing w:line="288" w:lineRule="auto"/>
              <w:jc w:val="left"/>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600*600*600</w:t>
            </w:r>
            <w:r>
              <w:rPr>
                <w:rFonts w:hint="eastAsia" w:ascii="宋体" w:hAnsi="宋体" w:cs="宋体"/>
                <w:i w:val="0"/>
                <w:iCs w:val="0"/>
                <w:color w:val="000000"/>
                <w:kern w:val="0"/>
                <w:sz w:val="24"/>
                <w:szCs w:val="24"/>
                <w:u w:val="none"/>
                <w:lang w:val="en-US" w:eastAsia="zh-CN" w:bidi="ar"/>
              </w:rPr>
              <w:t>，</w:t>
            </w:r>
            <w:r>
              <w:rPr>
                <w:rFonts w:hint="eastAsia" w:ascii="宋体" w:hAnsi="宋体" w:cs="宋体"/>
                <w:b/>
                <w:bCs/>
                <w:i w:val="0"/>
                <w:iCs w:val="0"/>
                <w:color w:val="000000"/>
                <w:kern w:val="0"/>
                <w:sz w:val="24"/>
                <w:szCs w:val="24"/>
                <w:u w:val="none"/>
                <w:lang w:val="en-US" w:eastAsia="zh-CN" w:bidi="ar"/>
              </w:rPr>
              <w:t>12U标准服务器机柜，含一层隔板，600mm（高）*600mm（宽）*600mm（深） 带插排</w:t>
            </w:r>
            <w:r>
              <w:rPr>
                <w:rFonts w:hint="eastAsia" w:ascii="宋体" w:hAnsi="宋体" w:cs="宋体"/>
                <w:i w:val="0"/>
                <w:iCs w:val="0"/>
                <w:color w:val="000000"/>
                <w:kern w:val="0"/>
                <w:sz w:val="24"/>
                <w:szCs w:val="24"/>
                <w:u w:val="none"/>
                <w:lang w:val="en-US" w:eastAsia="zh-CN" w:bidi="ar"/>
              </w:rPr>
              <w:t>，</w:t>
            </w:r>
            <w:r>
              <w:rPr>
                <w:rFonts w:hint="eastAsia" w:ascii="宋体" w:hAnsi="宋体" w:cs="宋体"/>
                <w:b/>
                <w:bCs/>
                <w:i w:val="0"/>
                <w:iCs w:val="0"/>
                <w:color w:val="000000"/>
                <w:kern w:val="0"/>
                <w:sz w:val="24"/>
                <w:szCs w:val="24"/>
                <w:u w:val="none"/>
                <w:lang w:val="en-US" w:eastAsia="zh-CN" w:bidi="ar"/>
              </w:rPr>
              <w:t>参照或相当于图腾。</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52894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F8930B">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B926E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DA936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40C08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F090D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14</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D0575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屏蔽双绞线</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4E2D8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超五类</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6E568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箱</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ECC0B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604F8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F5F77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39AB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8A8A2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E78A7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网络接头</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87DF1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屏蔽 RJ45</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08F38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29B5F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400</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F838B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F56D0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1CF3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FF144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F4016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触摸屏</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D5E07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FE7400WE-4G</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180DD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DE455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71E948">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44AC1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1619F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09025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84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FC7FF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HMI操作站</w:t>
            </w:r>
          </w:p>
        </w:tc>
        <w:tc>
          <w:tcPr>
            <w:tcW w:w="149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BC450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Pro Tower Plus QBT1250 Ultra 7 265/Q870芯片组/16G/512G SSD+2TB SATA/Windows11 64位 中文专业版/360W电源/键盘鼠标/24寸显示器E2425HM/</w:t>
            </w:r>
            <w:r>
              <w:rPr>
                <w:rFonts w:hint="eastAsia" w:ascii="宋体" w:hAnsi="宋体" w:eastAsia="宋体" w:cs="宋体"/>
                <w:i w:val="0"/>
                <w:iCs w:val="0"/>
                <w:color w:val="000000"/>
                <w:kern w:val="0"/>
                <w:sz w:val="24"/>
                <w:szCs w:val="24"/>
                <w:highlight w:val="yellow"/>
                <w:u w:val="none"/>
                <w:lang w:val="en-US" w:eastAsia="zh-CN" w:bidi="ar"/>
              </w:rPr>
              <w:t>3年</w:t>
            </w:r>
            <w:r>
              <w:rPr>
                <w:rFonts w:hint="eastAsia" w:ascii="宋体" w:hAnsi="宋体" w:eastAsia="宋体" w:cs="宋体"/>
                <w:i w:val="0"/>
                <w:iCs w:val="0"/>
                <w:color w:val="000000"/>
                <w:kern w:val="0"/>
                <w:sz w:val="24"/>
                <w:szCs w:val="24"/>
                <w:u w:val="none"/>
                <w:lang w:val="en-US" w:eastAsia="zh-CN" w:bidi="ar"/>
              </w:rPr>
              <w:t>ProSupport Plus服务</w:t>
            </w:r>
            <w:r>
              <w:rPr>
                <w:rFonts w:hint="eastAsia" w:ascii="宋体" w:hAnsi="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highlight w:val="yellow"/>
                <w:u w:val="none"/>
                <w:lang w:val="en-US" w:eastAsia="zh-CN" w:bidi="ar"/>
              </w:rPr>
              <w:t>供货时须提供原厂出具的证明</w:t>
            </w:r>
            <w:r>
              <w:rPr>
                <w:rFonts w:hint="eastAsia" w:ascii="宋体" w:hAnsi="宋体" w:cs="宋体"/>
                <w:i w:val="0"/>
                <w:iCs w:val="0"/>
                <w:color w:val="000000"/>
                <w:kern w:val="0"/>
                <w:sz w:val="24"/>
                <w:szCs w:val="24"/>
                <w:u w:val="none"/>
                <w:lang w:val="en-US" w:eastAsia="zh-CN" w:bidi="ar"/>
              </w:rPr>
              <w:t>。</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CF460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DEEF7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D2655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B40FB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0C36A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50B57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3C2B2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服务器</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D4327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PowerEdge R760xs 2*银牌4510 2.4G 12C/24T，32G内存，2*4TB 7.2k SAS，H755, 集成双端口千兆以太网卡，iDRAC9企业版，2*800W电源，服务：所有产品（包括配件）为原厂原包装产品，原厂</w:t>
            </w:r>
            <w:r>
              <w:rPr>
                <w:rFonts w:hint="eastAsia" w:ascii="宋体" w:hAnsi="宋体" w:eastAsia="宋体" w:cs="宋体"/>
                <w:i w:val="0"/>
                <w:iCs w:val="0"/>
                <w:color w:val="000000"/>
                <w:kern w:val="0"/>
                <w:sz w:val="24"/>
                <w:szCs w:val="24"/>
                <w:highlight w:val="yellow"/>
                <w:u w:val="none"/>
                <w:lang w:val="en-US" w:eastAsia="zh-CN" w:bidi="ar"/>
              </w:rPr>
              <w:t>3年</w:t>
            </w:r>
            <w:r>
              <w:rPr>
                <w:rFonts w:hint="eastAsia" w:ascii="宋体" w:hAnsi="宋体" w:eastAsia="宋体" w:cs="宋体"/>
                <w:i w:val="0"/>
                <w:iCs w:val="0"/>
                <w:color w:val="000000"/>
                <w:kern w:val="0"/>
                <w:sz w:val="24"/>
                <w:szCs w:val="24"/>
                <w:u w:val="none"/>
                <w:lang w:val="en-US" w:eastAsia="zh-CN" w:bidi="ar"/>
              </w:rPr>
              <w:t>硬件质保，原厂7*24小时服务，供应主机可通过序列号在生产商官网配置可查且与应答配置一致，</w:t>
            </w:r>
            <w:r>
              <w:rPr>
                <w:rFonts w:hint="eastAsia" w:ascii="宋体" w:hAnsi="宋体" w:eastAsia="宋体" w:cs="宋体"/>
                <w:i w:val="0"/>
                <w:iCs w:val="0"/>
                <w:color w:val="000000"/>
                <w:kern w:val="0"/>
                <w:sz w:val="24"/>
                <w:szCs w:val="24"/>
                <w:highlight w:val="yellow"/>
                <w:u w:val="none"/>
                <w:lang w:val="en-US" w:eastAsia="zh-CN" w:bidi="ar"/>
              </w:rPr>
              <w:t>供货时须提供原厂出具的证明</w:t>
            </w:r>
            <w:r>
              <w:rPr>
                <w:rFonts w:hint="eastAsia" w:ascii="宋体" w:hAnsi="宋体" w:eastAsia="宋体" w:cs="宋体"/>
                <w:i w:val="0"/>
                <w:iCs w:val="0"/>
                <w:color w:val="000000"/>
                <w:kern w:val="0"/>
                <w:sz w:val="24"/>
                <w:szCs w:val="24"/>
                <w:u w:val="none"/>
                <w:lang w:val="en-US" w:eastAsia="zh-CN" w:bidi="ar"/>
              </w:rPr>
              <w:t>。</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F5219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8E63E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DE80C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E3E86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3A34E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C5B4D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0A0A6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客户机</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0F166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Pro Tower Plus QBT1250 Ultra 5 235/Q870芯片组/16G/512G SSD+2TB SATA/Windows11 64位 中文专业版/360W电源/键盘鼠标/24寸显示器E2425HM/</w:t>
            </w:r>
            <w:r>
              <w:rPr>
                <w:rFonts w:hint="eastAsia" w:ascii="宋体" w:hAnsi="宋体" w:eastAsia="宋体" w:cs="宋体"/>
                <w:i w:val="0"/>
                <w:iCs w:val="0"/>
                <w:color w:val="000000"/>
                <w:kern w:val="0"/>
                <w:sz w:val="24"/>
                <w:szCs w:val="24"/>
                <w:highlight w:val="yellow"/>
                <w:u w:val="none"/>
                <w:lang w:val="en-US" w:eastAsia="zh-CN" w:bidi="ar"/>
              </w:rPr>
              <w:t>3年</w:t>
            </w:r>
            <w:r>
              <w:rPr>
                <w:rFonts w:hint="eastAsia" w:ascii="宋体" w:hAnsi="宋体" w:eastAsia="宋体" w:cs="宋体"/>
                <w:i w:val="0"/>
                <w:iCs w:val="0"/>
                <w:color w:val="000000"/>
                <w:kern w:val="0"/>
                <w:sz w:val="24"/>
                <w:szCs w:val="24"/>
                <w:u w:val="none"/>
                <w:lang w:val="en-US" w:eastAsia="zh-CN" w:bidi="ar"/>
              </w:rPr>
              <w:t>ProSupport Plus服务，</w:t>
            </w:r>
            <w:r>
              <w:rPr>
                <w:rFonts w:hint="eastAsia" w:ascii="宋体" w:hAnsi="宋体" w:eastAsia="宋体" w:cs="宋体"/>
                <w:i w:val="0"/>
                <w:iCs w:val="0"/>
                <w:color w:val="000000"/>
                <w:kern w:val="0"/>
                <w:sz w:val="24"/>
                <w:szCs w:val="24"/>
                <w:highlight w:val="yellow"/>
                <w:u w:val="none"/>
                <w:lang w:val="en-US" w:eastAsia="zh-CN" w:bidi="ar"/>
              </w:rPr>
              <w:t>供货时须提供原厂出具的证明</w:t>
            </w:r>
            <w:r>
              <w:rPr>
                <w:rFonts w:hint="eastAsia" w:ascii="宋体" w:hAnsi="宋体" w:eastAsia="宋体" w:cs="宋体"/>
                <w:i w:val="0"/>
                <w:iCs w:val="0"/>
                <w:color w:val="000000"/>
                <w:kern w:val="0"/>
                <w:sz w:val="24"/>
                <w:szCs w:val="24"/>
                <w:u w:val="none"/>
                <w:lang w:val="en-US" w:eastAsia="zh-CN" w:bidi="ar"/>
              </w:rPr>
              <w:t>。</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EF7EA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D8C0B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A3F9D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6FB0E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5BD6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6761B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83DF6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超五类水晶头</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FEF23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HS06</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8AAA8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盒</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77AE5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4C775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72C3B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5A5DE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1A07F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3F294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服务器硬盘</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7E526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EqualLogic PS6100用，600GB 15K，PN:002R3X</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D1A47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475F6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38706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39766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1851F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A2287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AB56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IPTV机顶盒电源</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2781C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5V/3A</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AB3CA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49171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0C3D5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DAB6D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6FDBD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0E624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BBB9E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服务器IO模块</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F62D4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powerEdge M1000e  MXL 10/40GbE  服务标签  99QL0Z1</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3C6A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F40F3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FE99F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EAF69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14AF8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86931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4A670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超五类网线</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E302C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RJ45超五类</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1C2AF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箱</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3CFBA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A7F32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69BD3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57D4E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77221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51D43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硬盘</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9054A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DEll MBD2300RC 300G  10K SAS 2.5寸</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64571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75389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5B093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183B7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13E49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BFB4DF">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07EAF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电话线水晶头</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B2216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RJ11,6P4C</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C26D4B">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70D9D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200</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8651F1">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济南</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A60E2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3FEA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AA536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9F471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网线水晶头</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20349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RJ45 8P8C</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0FB00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656F3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200</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11D4C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日照</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91AFC0">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357E1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23C1D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C117CD">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U盘</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6263D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128G</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9A32A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50FB5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28A0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日照</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442933">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7996E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FEF15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BB5D0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屏蔽双绞线</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A5B89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超五类</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A9CC7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箱</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444E5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B04F0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78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07126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2025/11/28</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11月1日至今</w:t>
      </w:r>
      <w:r>
        <w:rPr>
          <w:rFonts w:hint="eastAsia" w:ascii="仿宋" w:hAnsi="仿宋" w:eastAsia="仿宋" w:cs="仿宋"/>
          <w:bCs/>
          <w:color w:val="auto"/>
          <w:sz w:val="24"/>
          <w:szCs w:val="24"/>
          <w:highlight w:val="none"/>
          <w:u w:val="single"/>
        </w:rPr>
        <w:t>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1E1D273">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2025年11月12日9 </w:t>
      </w:r>
      <w:r>
        <w:rPr>
          <w:rFonts w:hint="eastAsia" w:ascii="仿宋" w:hAnsi="仿宋" w:eastAsia="仿宋" w:cs="仿宋"/>
          <w:bCs/>
          <w:color w:val="auto"/>
          <w:sz w:val="24"/>
          <w:szCs w:val="24"/>
          <w:highlight w:val="none"/>
          <w:u w:val="none"/>
          <w:lang w:val="en-US" w:eastAsia="zh-CN"/>
        </w:rPr>
        <w:t>：00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01931AF2">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w:t>
      </w:r>
      <w:r>
        <w:rPr>
          <w:rFonts w:hint="eastAsia" w:ascii="仿宋" w:hAnsi="仿宋" w:eastAsia="仿宋" w:cs="仿宋"/>
          <w:bCs/>
          <w:color w:val="auto"/>
          <w:sz w:val="24"/>
          <w:szCs w:val="24"/>
          <w:highlight w:val="none"/>
          <w:u w:val="none"/>
          <w:lang w:val="en-US" w:eastAsia="zh-CN"/>
        </w:rPr>
        <w:t>响应文件，网上上传响应文件的截止时间（评标时间）</w:t>
      </w:r>
      <w:r>
        <w:rPr>
          <w:rFonts w:hint="eastAsia" w:ascii="仿宋" w:hAnsi="仿宋" w:eastAsia="仿宋" w:cs="仿宋"/>
          <w:bCs/>
          <w:color w:val="auto"/>
          <w:sz w:val="24"/>
          <w:szCs w:val="24"/>
          <w:highlight w:val="none"/>
          <w:u w:val="single"/>
          <w:lang w:val="en-US" w:eastAsia="zh-CN"/>
        </w:rPr>
        <w:t>为2025年11月12日9：00分</w:t>
      </w:r>
      <w:r>
        <w:rPr>
          <w:rFonts w:hint="eastAsia" w:ascii="仿宋" w:hAnsi="仿宋" w:eastAsia="仿宋" w:cs="仿宋"/>
          <w:bCs/>
          <w:color w:val="auto"/>
          <w:sz w:val="24"/>
          <w:szCs w:val="24"/>
          <w:highlight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960" w:firstLineChars="4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960" w:firstLineChars="4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35786DB3">
      <w:pPr>
        <w:pStyle w:val="286"/>
        <w:spacing w:line="360" w:lineRule="auto"/>
        <w:ind w:firstLine="960" w:firstLineChars="4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刘征   13326225252（序号：1-2、4-6、8-9）</w:t>
      </w:r>
    </w:p>
    <w:p w14:paraId="4FC3115F">
      <w:pPr>
        <w:pStyle w:val="286"/>
        <w:spacing w:line="360" w:lineRule="auto"/>
        <w:ind w:firstLine="2640" w:firstLineChars="11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江浩然 15063420287（序号：3、7、10-19）</w:t>
      </w:r>
    </w:p>
    <w:p w14:paraId="32120D8C">
      <w:pPr>
        <w:pStyle w:val="286"/>
        <w:spacing w:line="360" w:lineRule="auto"/>
        <w:ind w:firstLine="2640" w:firstLineChars="11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王春蕾 18332528265（序号：20-26）</w:t>
      </w:r>
    </w:p>
    <w:p w14:paraId="06D1A3AA">
      <w:pPr>
        <w:pStyle w:val="286"/>
        <w:spacing w:line="360" w:lineRule="auto"/>
        <w:ind w:firstLine="2640" w:firstLineChars="11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张佳林 18816337223（序号：27-28）</w:t>
      </w:r>
    </w:p>
    <w:p w14:paraId="7BDBD3AD">
      <w:pPr>
        <w:pStyle w:val="286"/>
        <w:spacing w:line="360" w:lineRule="auto"/>
        <w:ind w:firstLine="2640" w:firstLineChars="11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陈向峰 13696341125（序号：29）</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吕女士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13608928769</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44DEEAB5">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7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D3F63195-3FF9-4531-8319-E40106A9BBE8}"/>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0582C4F2-B51B-429B-BC1A-4849514E37FA}"/>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7C4"/>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36131"/>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04B03"/>
    <w:rsid w:val="045B52FD"/>
    <w:rsid w:val="045F18BD"/>
    <w:rsid w:val="04643DB1"/>
    <w:rsid w:val="04852E6D"/>
    <w:rsid w:val="049225C5"/>
    <w:rsid w:val="04B47443"/>
    <w:rsid w:val="04D50A9D"/>
    <w:rsid w:val="04DF6231"/>
    <w:rsid w:val="04E7766F"/>
    <w:rsid w:val="05334EFD"/>
    <w:rsid w:val="053B2A87"/>
    <w:rsid w:val="05573613"/>
    <w:rsid w:val="05623DBF"/>
    <w:rsid w:val="05854E9B"/>
    <w:rsid w:val="058874B0"/>
    <w:rsid w:val="05A76A4C"/>
    <w:rsid w:val="05BF0F98"/>
    <w:rsid w:val="05F41565"/>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5B70D3"/>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2C587F"/>
    <w:rsid w:val="0B3D79D1"/>
    <w:rsid w:val="0B4D79EA"/>
    <w:rsid w:val="0B510877"/>
    <w:rsid w:val="0B5925E2"/>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3340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542F7D"/>
    <w:rsid w:val="116D109E"/>
    <w:rsid w:val="1184738A"/>
    <w:rsid w:val="11AC0C63"/>
    <w:rsid w:val="11CD08B7"/>
    <w:rsid w:val="11D26616"/>
    <w:rsid w:val="11D7429E"/>
    <w:rsid w:val="11F70892"/>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D740A"/>
    <w:rsid w:val="13AF3622"/>
    <w:rsid w:val="13C95998"/>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6B6193"/>
    <w:rsid w:val="17720134"/>
    <w:rsid w:val="177F1919"/>
    <w:rsid w:val="1786191C"/>
    <w:rsid w:val="17C6067D"/>
    <w:rsid w:val="17D00565"/>
    <w:rsid w:val="17D64F6F"/>
    <w:rsid w:val="17E67B77"/>
    <w:rsid w:val="17EF198F"/>
    <w:rsid w:val="18075128"/>
    <w:rsid w:val="182D7EE0"/>
    <w:rsid w:val="183A72AB"/>
    <w:rsid w:val="183E32B2"/>
    <w:rsid w:val="184D6840"/>
    <w:rsid w:val="184D7F10"/>
    <w:rsid w:val="187645A8"/>
    <w:rsid w:val="1887017B"/>
    <w:rsid w:val="1889106A"/>
    <w:rsid w:val="1890372A"/>
    <w:rsid w:val="189D0DF6"/>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6D61B8"/>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B14126"/>
    <w:rsid w:val="20CE32DF"/>
    <w:rsid w:val="20DB25F5"/>
    <w:rsid w:val="20DF38BC"/>
    <w:rsid w:val="20EA32B4"/>
    <w:rsid w:val="210843BE"/>
    <w:rsid w:val="21121C8D"/>
    <w:rsid w:val="211C6CC2"/>
    <w:rsid w:val="212F0B9C"/>
    <w:rsid w:val="214E5699"/>
    <w:rsid w:val="21735C37"/>
    <w:rsid w:val="21782E7B"/>
    <w:rsid w:val="218801D3"/>
    <w:rsid w:val="218C25FD"/>
    <w:rsid w:val="218D40A7"/>
    <w:rsid w:val="21976B4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29151B"/>
    <w:rsid w:val="25772983"/>
    <w:rsid w:val="2579219E"/>
    <w:rsid w:val="25A4254E"/>
    <w:rsid w:val="25B25FD5"/>
    <w:rsid w:val="25CB4CC7"/>
    <w:rsid w:val="25D40DE3"/>
    <w:rsid w:val="25DC2203"/>
    <w:rsid w:val="25E11C68"/>
    <w:rsid w:val="25ED50B4"/>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A9214B"/>
    <w:rsid w:val="26B96187"/>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47617E"/>
    <w:rsid w:val="29787F5A"/>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A61685"/>
    <w:rsid w:val="2DC40F20"/>
    <w:rsid w:val="2DCD6849"/>
    <w:rsid w:val="2DD174D4"/>
    <w:rsid w:val="2DD97926"/>
    <w:rsid w:val="2DDB0741"/>
    <w:rsid w:val="2DE45C7C"/>
    <w:rsid w:val="2DEA36E2"/>
    <w:rsid w:val="2DF100F7"/>
    <w:rsid w:val="2E083E2E"/>
    <w:rsid w:val="2E3617EA"/>
    <w:rsid w:val="2E5207E3"/>
    <w:rsid w:val="2E5839B6"/>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84169"/>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5F1E64"/>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47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3EC3"/>
    <w:rsid w:val="39875BEC"/>
    <w:rsid w:val="398E7D3B"/>
    <w:rsid w:val="39B74929"/>
    <w:rsid w:val="39BA02E8"/>
    <w:rsid w:val="39D77B70"/>
    <w:rsid w:val="39EB3FA5"/>
    <w:rsid w:val="39EE6B39"/>
    <w:rsid w:val="39F440DD"/>
    <w:rsid w:val="39FB7110"/>
    <w:rsid w:val="3A0A5B8D"/>
    <w:rsid w:val="3A4B7AEF"/>
    <w:rsid w:val="3A5F45D1"/>
    <w:rsid w:val="3A7231CC"/>
    <w:rsid w:val="3A740CF3"/>
    <w:rsid w:val="3A816713"/>
    <w:rsid w:val="3A916DC6"/>
    <w:rsid w:val="3A9A73BC"/>
    <w:rsid w:val="3AC53CFA"/>
    <w:rsid w:val="3AD33C5B"/>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71FCD"/>
    <w:rsid w:val="3C7A3F5A"/>
    <w:rsid w:val="3C8711EE"/>
    <w:rsid w:val="3C9A195D"/>
    <w:rsid w:val="3CAD58A6"/>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47D1E"/>
    <w:rsid w:val="3ECB5839"/>
    <w:rsid w:val="3EFD7A8B"/>
    <w:rsid w:val="3F0F0B34"/>
    <w:rsid w:val="3F122BCA"/>
    <w:rsid w:val="3F333AE2"/>
    <w:rsid w:val="3F3E414F"/>
    <w:rsid w:val="3F403856"/>
    <w:rsid w:val="3F5C7506"/>
    <w:rsid w:val="3F807449"/>
    <w:rsid w:val="3FA05CDE"/>
    <w:rsid w:val="3FBF58B4"/>
    <w:rsid w:val="3FDD4F4E"/>
    <w:rsid w:val="3FDF034F"/>
    <w:rsid w:val="3FE47C11"/>
    <w:rsid w:val="40301665"/>
    <w:rsid w:val="404F505B"/>
    <w:rsid w:val="406A5CDD"/>
    <w:rsid w:val="407728A4"/>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B28BD"/>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3C25A9"/>
    <w:rsid w:val="4455336B"/>
    <w:rsid w:val="4467733C"/>
    <w:rsid w:val="44724BD9"/>
    <w:rsid w:val="447B0E83"/>
    <w:rsid w:val="447E203D"/>
    <w:rsid w:val="448E048A"/>
    <w:rsid w:val="44902A20"/>
    <w:rsid w:val="44B500E7"/>
    <w:rsid w:val="44C01138"/>
    <w:rsid w:val="45601E47"/>
    <w:rsid w:val="456C4ED2"/>
    <w:rsid w:val="457958AF"/>
    <w:rsid w:val="45844431"/>
    <w:rsid w:val="459E4FD5"/>
    <w:rsid w:val="45A75D52"/>
    <w:rsid w:val="45C1330E"/>
    <w:rsid w:val="46175ED9"/>
    <w:rsid w:val="46226F9A"/>
    <w:rsid w:val="46236697"/>
    <w:rsid w:val="4654532E"/>
    <w:rsid w:val="46591738"/>
    <w:rsid w:val="46616806"/>
    <w:rsid w:val="468B7CDA"/>
    <w:rsid w:val="46970CCE"/>
    <w:rsid w:val="469C5C45"/>
    <w:rsid w:val="46B10B48"/>
    <w:rsid w:val="46B8664A"/>
    <w:rsid w:val="46D82A73"/>
    <w:rsid w:val="46E805B8"/>
    <w:rsid w:val="46F824E2"/>
    <w:rsid w:val="47062500"/>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16FC2"/>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C37C11"/>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4B1FAE"/>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5F2548"/>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317C72"/>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0C3822"/>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8E0C37"/>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62214"/>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093FC9"/>
    <w:rsid w:val="58394E2B"/>
    <w:rsid w:val="5842451C"/>
    <w:rsid w:val="58624D4F"/>
    <w:rsid w:val="586E437A"/>
    <w:rsid w:val="5872115E"/>
    <w:rsid w:val="5872141A"/>
    <w:rsid w:val="58794A8E"/>
    <w:rsid w:val="587A05D4"/>
    <w:rsid w:val="587C54AA"/>
    <w:rsid w:val="58812CE0"/>
    <w:rsid w:val="588E5042"/>
    <w:rsid w:val="58A07162"/>
    <w:rsid w:val="58C86130"/>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6D7655"/>
    <w:rsid w:val="5A735AF1"/>
    <w:rsid w:val="5A817D63"/>
    <w:rsid w:val="5A8E65B9"/>
    <w:rsid w:val="5A8F35FA"/>
    <w:rsid w:val="5AA74E7C"/>
    <w:rsid w:val="5ACD71B7"/>
    <w:rsid w:val="5AD37567"/>
    <w:rsid w:val="5AD572C9"/>
    <w:rsid w:val="5AD83D96"/>
    <w:rsid w:val="5AF0398A"/>
    <w:rsid w:val="5AF64624"/>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DE51034"/>
    <w:rsid w:val="5E1C33F4"/>
    <w:rsid w:val="5E2371E8"/>
    <w:rsid w:val="5E24149B"/>
    <w:rsid w:val="5E253121"/>
    <w:rsid w:val="5E3E01D8"/>
    <w:rsid w:val="5E3E26EF"/>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24C9E"/>
    <w:rsid w:val="61655B14"/>
    <w:rsid w:val="61715C13"/>
    <w:rsid w:val="61756916"/>
    <w:rsid w:val="61803A85"/>
    <w:rsid w:val="61852D58"/>
    <w:rsid w:val="61952396"/>
    <w:rsid w:val="61960C2C"/>
    <w:rsid w:val="61C56525"/>
    <w:rsid w:val="61DC6C34"/>
    <w:rsid w:val="61E57958"/>
    <w:rsid w:val="6210546D"/>
    <w:rsid w:val="62312E0F"/>
    <w:rsid w:val="623311DA"/>
    <w:rsid w:val="62426B43"/>
    <w:rsid w:val="62536695"/>
    <w:rsid w:val="625B184E"/>
    <w:rsid w:val="62776DF5"/>
    <w:rsid w:val="628D51F0"/>
    <w:rsid w:val="62A8441C"/>
    <w:rsid w:val="62AD515E"/>
    <w:rsid w:val="62AF2FF3"/>
    <w:rsid w:val="62BE7CA2"/>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3FB6B7E"/>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9860F7"/>
    <w:rsid w:val="67CF24F3"/>
    <w:rsid w:val="67EB36EB"/>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33542"/>
    <w:rsid w:val="69882E87"/>
    <w:rsid w:val="698F53C8"/>
    <w:rsid w:val="699B1C66"/>
    <w:rsid w:val="69A20082"/>
    <w:rsid w:val="69A749DA"/>
    <w:rsid w:val="69CF65C8"/>
    <w:rsid w:val="69E4438A"/>
    <w:rsid w:val="6A0B3BD1"/>
    <w:rsid w:val="6A7251A7"/>
    <w:rsid w:val="6A785E66"/>
    <w:rsid w:val="6A7942DB"/>
    <w:rsid w:val="6A8C15BC"/>
    <w:rsid w:val="6ABB70B9"/>
    <w:rsid w:val="6ABD7D6E"/>
    <w:rsid w:val="6AC736EF"/>
    <w:rsid w:val="6B032CCA"/>
    <w:rsid w:val="6B192F42"/>
    <w:rsid w:val="6B294F88"/>
    <w:rsid w:val="6B2F4037"/>
    <w:rsid w:val="6B3812D6"/>
    <w:rsid w:val="6B583762"/>
    <w:rsid w:val="6B5C064B"/>
    <w:rsid w:val="6B5E1EA5"/>
    <w:rsid w:val="6B93068D"/>
    <w:rsid w:val="6BA41B8C"/>
    <w:rsid w:val="6BB5104D"/>
    <w:rsid w:val="6BBE3DE4"/>
    <w:rsid w:val="6BC734D0"/>
    <w:rsid w:val="6BC8376A"/>
    <w:rsid w:val="6BC84EEC"/>
    <w:rsid w:val="6BCA4925"/>
    <w:rsid w:val="6BEA2E7A"/>
    <w:rsid w:val="6BFF13DC"/>
    <w:rsid w:val="6C1A0DE1"/>
    <w:rsid w:val="6C4715D1"/>
    <w:rsid w:val="6C5938CE"/>
    <w:rsid w:val="6C6C4AED"/>
    <w:rsid w:val="6C807C9D"/>
    <w:rsid w:val="6C814202"/>
    <w:rsid w:val="6C891725"/>
    <w:rsid w:val="6C9B737E"/>
    <w:rsid w:val="6C9E4289"/>
    <w:rsid w:val="6CA66F0F"/>
    <w:rsid w:val="6CDE6465"/>
    <w:rsid w:val="6CE325EB"/>
    <w:rsid w:val="6CE37632"/>
    <w:rsid w:val="6CEE0A0F"/>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5BAF"/>
    <w:rsid w:val="73307A92"/>
    <w:rsid w:val="733C7452"/>
    <w:rsid w:val="733E2DF7"/>
    <w:rsid w:val="7365675A"/>
    <w:rsid w:val="73AC3D6E"/>
    <w:rsid w:val="73C0334D"/>
    <w:rsid w:val="73C572FE"/>
    <w:rsid w:val="73EA3933"/>
    <w:rsid w:val="73F91BF2"/>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7D16A0"/>
    <w:rsid w:val="758A2350"/>
    <w:rsid w:val="758E00D6"/>
    <w:rsid w:val="75964993"/>
    <w:rsid w:val="75A86087"/>
    <w:rsid w:val="75B93E29"/>
    <w:rsid w:val="75B9759E"/>
    <w:rsid w:val="75C66A86"/>
    <w:rsid w:val="75C73F3F"/>
    <w:rsid w:val="75E015FA"/>
    <w:rsid w:val="762118F4"/>
    <w:rsid w:val="76243B3B"/>
    <w:rsid w:val="76325137"/>
    <w:rsid w:val="76411C10"/>
    <w:rsid w:val="7646486B"/>
    <w:rsid w:val="76695BCF"/>
    <w:rsid w:val="76747363"/>
    <w:rsid w:val="767A275D"/>
    <w:rsid w:val="768213C0"/>
    <w:rsid w:val="76AA651F"/>
    <w:rsid w:val="76CC767B"/>
    <w:rsid w:val="76D92B34"/>
    <w:rsid w:val="76EB5577"/>
    <w:rsid w:val="7702359E"/>
    <w:rsid w:val="771E3B7D"/>
    <w:rsid w:val="77276275"/>
    <w:rsid w:val="774B21B7"/>
    <w:rsid w:val="775239D7"/>
    <w:rsid w:val="776442F1"/>
    <w:rsid w:val="776D6752"/>
    <w:rsid w:val="77910638"/>
    <w:rsid w:val="779C078C"/>
    <w:rsid w:val="77A45959"/>
    <w:rsid w:val="77BF214E"/>
    <w:rsid w:val="77BF467D"/>
    <w:rsid w:val="77C4430A"/>
    <w:rsid w:val="77D91775"/>
    <w:rsid w:val="77E5617C"/>
    <w:rsid w:val="77F25738"/>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CF2659C"/>
    <w:rsid w:val="7D0A239F"/>
    <w:rsid w:val="7D5B67F7"/>
    <w:rsid w:val="7D7F0374"/>
    <w:rsid w:val="7D9B542E"/>
    <w:rsid w:val="7D9F1116"/>
    <w:rsid w:val="7DA22646"/>
    <w:rsid w:val="7DA442A6"/>
    <w:rsid w:val="7DB71F8C"/>
    <w:rsid w:val="7DC6777E"/>
    <w:rsid w:val="7DC96EDE"/>
    <w:rsid w:val="7DEC2BB7"/>
    <w:rsid w:val="7E474539"/>
    <w:rsid w:val="7E4E00D8"/>
    <w:rsid w:val="7E6930EF"/>
    <w:rsid w:val="7E7C1B8D"/>
    <w:rsid w:val="7EC50502"/>
    <w:rsid w:val="7ECD7C71"/>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2616</Words>
  <Characters>3864</Characters>
  <Lines>1</Lines>
  <Paragraphs>1</Paragraphs>
  <TotalTime>4</TotalTime>
  <ScaleCrop>false</ScaleCrop>
  <LinksUpToDate>false</LinksUpToDate>
  <CharactersWithSpaces>4074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2025-11-07T10:02:59Z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