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8DCB8A">
      <w:pPr>
        <w:keepNext/>
        <w:keepLines/>
        <w:widowControl w:val="0"/>
        <w:spacing w:before="340" w:after="330" w:line="578" w:lineRule="auto"/>
        <w:jc w:val="center"/>
        <w:outlineLvl w:val="0"/>
        <w:rPr>
          <w:rFonts w:hint="eastAsia" w:ascii="仿宋" w:hAnsi="仿宋" w:eastAsia="仿宋" w:cs="仿宋"/>
          <w:b/>
          <w:bCs/>
          <w:color w:val="auto"/>
          <w:kern w:val="44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44"/>
          <w:sz w:val="44"/>
          <w:szCs w:val="44"/>
          <w:highlight w:val="none"/>
          <w:lang w:val="en-US" w:eastAsia="zh-CN" w:bidi="ar-SA"/>
        </w:rPr>
        <w:t>询价采购公告</w:t>
      </w:r>
    </w:p>
    <w:p w14:paraId="10A1ADC0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山信软件-油水分离器等251117</w:t>
      </w:r>
      <w:bookmarkEnd w:id="0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538B5971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山信软件-油水分离器等251117采购项目</w:t>
      </w:r>
    </w:p>
    <w:p w14:paraId="6CCA416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19185225111789</w:t>
      </w:r>
    </w:p>
    <w:p w14:paraId="73D57C5B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517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1294"/>
        <w:gridCol w:w="1352"/>
        <w:gridCol w:w="748"/>
        <w:gridCol w:w="836"/>
        <w:gridCol w:w="1169"/>
        <w:gridCol w:w="1293"/>
        <w:gridCol w:w="1208"/>
        <w:gridCol w:w="1208"/>
      </w:tblGrid>
      <w:tr w14:paraId="6F160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tblHeader/>
        </w:trPr>
        <w:tc>
          <w:tcPr>
            <w:tcW w:w="264" w:type="pct"/>
            <w:tcBorders>
              <w:tl2br w:val="nil"/>
              <w:tr2bl w:val="nil"/>
            </w:tcBorders>
            <w:noWrap w:val="0"/>
            <w:vAlign w:val="center"/>
          </w:tcPr>
          <w:p w14:paraId="5B2DB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672" w:type="pct"/>
            <w:tcBorders>
              <w:tl2br w:val="nil"/>
              <w:tr2bl w:val="nil"/>
            </w:tcBorders>
            <w:noWrap w:val="0"/>
            <w:vAlign w:val="center"/>
          </w:tcPr>
          <w:p w14:paraId="7CFDE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702" w:type="pct"/>
            <w:tcBorders>
              <w:tl2br w:val="nil"/>
              <w:tr2bl w:val="nil"/>
            </w:tcBorders>
            <w:noWrap w:val="0"/>
            <w:vAlign w:val="center"/>
          </w:tcPr>
          <w:p w14:paraId="1B4D26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8" w:type="pct"/>
            <w:tcBorders>
              <w:tl2br w:val="nil"/>
              <w:tr2bl w:val="nil"/>
            </w:tcBorders>
            <w:noWrap w:val="0"/>
            <w:vAlign w:val="center"/>
          </w:tcPr>
          <w:p w14:paraId="48AF2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434" w:type="pct"/>
            <w:tcBorders>
              <w:tl2br w:val="nil"/>
              <w:tr2bl w:val="nil"/>
            </w:tcBorders>
            <w:noWrap w:val="0"/>
            <w:vAlign w:val="center"/>
          </w:tcPr>
          <w:p w14:paraId="16C880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07" w:type="pct"/>
            <w:tcBorders>
              <w:tl2br w:val="nil"/>
              <w:tr2bl w:val="nil"/>
            </w:tcBorders>
            <w:noWrap w:val="0"/>
            <w:vAlign w:val="center"/>
          </w:tcPr>
          <w:p w14:paraId="3EAEA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672" w:type="pct"/>
            <w:tcBorders>
              <w:tl2br w:val="nil"/>
              <w:tr2bl w:val="nil"/>
            </w:tcBorders>
            <w:noWrap w:val="0"/>
            <w:vAlign w:val="center"/>
          </w:tcPr>
          <w:p w14:paraId="7F4276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使用</w:t>
            </w:r>
          </w:p>
          <w:p w14:paraId="7E136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地点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4A7CF2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5DB000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备注信息</w:t>
            </w:r>
          </w:p>
        </w:tc>
      </w:tr>
      <w:tr w14:paraId="73EBD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264" w:type="pct"/>
            <w:tcBorders>
              <w:tl2br w:val="nil"/>
              <w:tr2bl w:val="nil"/>
            </w:tcBorders>
            <w:noWrap w:val="0"/>
            <w:vAlign w:val="center"/>
          </w:tcPr>
          <w:p w14:paraId="502C786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7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FFD4C6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三阀组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EA2E3B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CV3P-0ND3LE/D1</w:t>
            </w:r>
          </w:p>
        </w:tc>
        <w:tc>
          <w:tcPr>
            <w:tcW w:w="38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6676F2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3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8BE29F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0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219E23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2025/12/10</w:t>
            </w:r>
          </w:p>
        </w:tc>
        <w:tc>
          <w:tcPr>
            <w:tcW w:w="67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4F6986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山东省日照市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506EBC7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73DF5EF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8B56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64" w:type="pct"/>
            <w:tcBorders>
              <w:tl2br w:val="nil"/>
              <w:tr2bl w:val="nil"/>
            </w:tcBorders>
            <w:noWrap w:val="0"/>
            <w:vAlign w:val="center"/>
          </w:tcPr>
          <w:p w14:paraId="23732EE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7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59FDE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PU管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50A19B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US98A120080100MCR</w:t>
            </w:r>
          </w:p>
        </w:tc>
        <w:tc>
          <w:tcPr>
            <w:tcW w:w="38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9E41B3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盘</w:t>
            </w:r>
          </w:p>
        </w:tc>
        <w:tc>
          <w:tcPr>
            <w:tcW w:w="43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97B010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0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A14A4A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2025/12/5</w:t>
            </w:r>
          </w:p>
        </w:tc>
        <w:tc>
          <w:tcPr>
            <w:tcW w:w="67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FDC49B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6CFF62B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94C534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3A0E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64" w:type="pct"/>
            <w:tcBorders>
              <w:tl2br w:val="nil"/>
              <w:tr2bl w:val="nil"/>
            </w:tcBorders>
            <w:noWrap w:val="0"/>
            <w:vAlign w:val="center"/>
          </w:tcPr>
          <w:p w14:paraId="3AB7609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7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ECBE41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油水分离器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5DB5B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010套装除水除油</w:t>
            </w:r>
          </w:p>
        </w:tc>
        <w:tc>
          <w:tcPr>
            <w:tcW w:w="38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9742ED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3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D7470C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60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7E2C6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2025/12/10</w:t>
            </w:r>
          </w:p>
        </w:tc>
        <w:tc>
          <w:tcPr>
            <w:tcW w:w="67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508400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1C471A2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E75C1B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719F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264" w:type="pct"/>
            <w:tcBorders>
              <w:tl2br w:val="nil"/>
              <w:tr2bl w:val="nil"/>
            </w:tcBorders>
            <w:noWrap w:val="0"/>
            <w:vAlign w:val="center"/>
          </w:tcPr>
          <w:p w14:paraId="7C77E66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67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636D3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煤气报警仪</w:t>
            </w:r>
          </w:p>
        </w:tc>
        <w:tc>
          <w:tcPr>
            <w:tcW w:w="70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90465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GTYQ-QD6100</w:t>
            </w:r>
          </w:p>
        </w:tc>
        <w:tc>
          <w:tcPr>
            <w:tcW w:w="38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3B16D4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3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D7EFB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0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5922A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2025/12/12</w:t>
            </w:r>
          </w:p>
        </w:tc>
        <w:tc>
          <w:tcPr>
            <w:tcW w:w="672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E9563B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4E47E7A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E125E5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100C7D8C">
      <w:pPr>
        <w:widowControl w:val="0"/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  <w:t>响应供应商成交后必须按照采购文件型号规格要求进行供货。如果出现质量不合格，必须按照采购人要求按成交价格送货直至满足使用要求为止。</w:t>
      </w:r>
    </w:p>
    <w:p w14:paraId="113B0CD4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2FBDF24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59BB37C5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7714095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3D22230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6C9304A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32385AE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E95AF47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54E818D8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601F422C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0B02B9AC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2025年11月27日9：00前。</w:t>
      </w:r>
    </w:p>
    <w:p w14:paraId="2244F88C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七、询价响应文件的递交及形式   </w:t>
      </w:r>
    </w:p>
    <w:p w14:paraId="45C9B0BD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2025年11月27日9时00分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34186B03">
      <w:pPr>
        <w:widowControl/>
        <w:spacing w:line="360" w:lineRule="auto"/>
        <w:ind w:left="480" w:left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>八、联系方式：</w:t>
      </w:r>
    </w:p>
    <w:p w14:paraId="26213E72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  <w:t>1.采购人：</w:t>
      </w:r>
      <w:r>
        <w:rPr>
          <w:rFonts w:hint="eastAsia" w:ascii="仿宋" w:hAnsi="仿宋" w:eastAsia="仿宋" w:cs="仿宋"/>
          <w:bCs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 w:bidi="ar-SA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 w:bidi="ar-SA"/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 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  </w:t>
      </w:r>
    </w:p>
    <w:p w14:paraId="0FCFA9BD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  <w:t>地  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 xml:space="preserve"> 济南市高新区舜华路2000号舜泰广场4号楼</w:t>
      </w:r>
    </w:p>
    <w:p w14:paraId="2EB7BACA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  <w:t>商务联系人：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 xml:space="preserve"> 马净13963434052</w:t>
      </w:r>
    </w:p>
    <w:p w14:paraId="3423EBA6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技术联系人： 赵晖13563490520</w:t>
      </w:r>
    </w:p>
    <w:p w14:paraId="123793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280" w:firstLineChars="95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吴秀程13002760399</w:t>
      </w:r>
    </w:p>
    <w:p w14:paraId="041028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280" w:firstLineChars="95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刘征13326225252</w:t>
      </w:r>
    </w:p>
    <w:p w14:paraId="414EBE89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2.采购代理机构：山东时代工程咨询有限公司</w:t>
      </w:r>
    </w:p>
    <w:p w14:paraId="758CF86D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济南市高新区舜华路2000号舜泰广场2号楼14层1401</w:t>
      </w:r>
    </w:p>
    <w:p w14:paraId="69ABD657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联系人：张先生</w:t>
      </w:r>
    </w:p>
    <w:p w14:paraId="7B9806A4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电话：18653729898</w:t>
      </w:r>
    </w:p>
    <w:p w14:paraId="4D6BA46F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电子邮箱：262263170@qq.com    </w:t>
      </w:r>
    </w:p>
    <w:p w14:paraId="4203DEF7">
      <w:pPr>
        <w:widowControl/>
        <w:spacing w:before="100" w:beforeAutospacing="0" w:after="10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  <w:t>九、发布媒体</w:t>
      </w:r>
    </w:p>
    <w:p w14:paraId="30828DC4">
      <w:pPr>
        <w:widowControl/>
        <w:spacing w:before="100" w:beforeAutospacing="0" w:after="10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kern w:val="0"/>
          <w:sz w:val="24"/>
          <w:szCs w:val="24"/>
          <w:highlight w:val="none"/>
          <w:u w:val="single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kern w:val="0"/>
          <w:sz w:val="24"/>
          <w:szCs w:val="24"/>
          <w:highlight w:val="none"/>
          <w:u w:val="single"/>
          <w:lang w:val="en-US" w:eastAsia="zh-CN" w:bidi="ar-SA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kern w:val="0"/>
          <w:sz w:val="24"/>
          <w:szCs w:val="24"/>
          <w:highlight w:val="none"/>
          <w:u w:val="single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。</w:t>
      </w:r>
    </w:p>
    <w:p w14:paraId="4A0EC820">
      <w:pPr>
        <w:widowControl/>
        <w:spacing w:before="100" w:beforeAutospacing="0" w:after="10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  <w:t>十、网上投标步骤</w:t>
      </w:r>
    </w:p>
    <w:p w14:paraId="44E25C0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color w:val="4371B7"/>
          <w:sz w:val="28"/>
          <w:szCs w:val="28"/>
          <w:u w:val="single"/>
          <w:lang w:val="en-US" w:eastAsia="zh-CN"/>
        </w:rPr>
        <w:t>http://bams.shansteelgroup.com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64A5ECE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7107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015E76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16B68462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EEFB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3DFA40B8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621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7AEB089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4C47F744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8A3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08C738C2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0533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4CCD204B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6C8359C3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53298667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DC5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66CC9978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5AF840D2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31815C62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11528221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2025年11月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22</w:t>
      </w:r>
      <w:r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日</w:t>
      </w:r>
    </w:p>
    <w:sectPr>
      <w:headerReference r:id="rId5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E973B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9F6E3B"/>
    <w:rsid w:val="159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2025-11-21T06:27:00Z</dcterms:created>
  <dc:creator>穿靴子行走的perfume喵</dc:creator>
  <cp:lastModifiedBy>穿靴子行走的perfume喵</cp:lastModifiedBy>
  <dcterms:modified xsi:type="dcterms:W3CDTF">2025-11-21T06:28:24Z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68AE8D233A0747299B38DADCCEF4FE74_11</vt:lpwstr>
  </property>
  <property fmtid="{D5CDD505-2E9C-101B-9397-08002B2CF9AE}" pid="4" name="KSOTemplateDocerSaveRecord">
    <vt:lpwstr>eyJoZGlkIjoiZWZiNTVlYTQzYTdiOGI4MWExMjVlN2IwM2ZhZmJhZWMiLCJ1c2VySWQiOiI0NzYzMDYyOTQifQ==</vt:lpwstr>
  </property>
</Properties>
</file>