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询价采购公告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山信软件-电缆等251212采购项目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山信软件-电缆等251212采购项目</w:t>
      </w:r>
    </w:p>
    <w:p w14:paraId="1023FC00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19185225121284</w:t>
      </w:r>
    </w:p>
    <w:p w14:paraId="6AB9359F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7"/>
        <w:tblW w:w="517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"/>
        <w:gridCol w:w="1109"/>
        <w:gridCol w:w="1352"/>
        <w:gridCol w:w="748"/>
        <w:gridCol w:w="836"/>
        <w:gridCol w:w="1323"/>
        <w:gridCol w:w="1139"/>
        <w:gridCol w:w="1208"/>
        <w:gridCol w:w="1208"/>
      </w:tblGrid>
      <w:tr w14:paraId="7F7C0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tblHeader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14E66D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576" w:type="pct"/>
            <w:tcBorders>
              <w:tl2br w:val="nil"/>
              <w:tr2bl w:val="nil"/>
            </w:tcBorders>
            <w:noWrap w:val="0"/>
            <w:vAlign w:val="center"/>
          </w:tcPr>
          <w:p w14:paraId="05A5EF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702" w:type="pct"/>
            <w:tcBorders>
              <w:tl2br w:val="nil"/>
              <w:tr2bl w:val="nil"/>
            </w:tcBorders>
            <w:noWrap w:val="0"/>
            <w:vAlign w:val="center"/>
          </w:tcPr>
          <w:p w14:paraId="7CAA04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88" w:type="pct"/>
            <w:tcBorders>
              <w:tl2br w:val="nil"/>
              <w:tr2bl w:val="nil"/>
            </w:tcBorders>
            <w:noWrap w:val="0"/>
            <w:vAlign w:val="center"/>
          </w:tcPr>
          <w:p w14:paraId="63A9E4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434" w:type="pct"/>
            <w:tcBorders>
              <w:tl2br w:val="nil"/>
              <w:tr2bl w:val="nil"/>
            </w:tcBorders>
            <w:noWrap w:val="0"/>
            <w:vAlign w:val="center"/>
          </w:tcPr>
          <w:p w14:paraId="55348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687" w:type="pct"/>
            <w:tcBorders>
              <w:tl2br w:val="nil"/>
              <w:tr2bl w:val="nil"/>
            </w:tcBorders>
            <w:noWrap w:val="0"/>
            <w:vAlign w:val="center"/>
          </w:tcPr>
          <w:p w14:paraId="73FEDD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供货期</w:t>
            </w:r>
          </w:p>
        </w:tc>
        <w:tc>
          <w:tcPr>
            <w:tcW w:w="592" w:type="pct"/>
            <w:tcBorders>
              <w:tl2br w:val="nil"/>
              <w:tr2bl w:val="nil"/>
            </w:tcBorders>
            <w:noWrap w:val="0"/>
            <w:vAlign w:val="center"/>
          </w:tcPr>
          <w:p w14:paraId="446439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使用</w:t>
            </w:r>
          </w:p>
          <w:p w14:paraId="03C722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地点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57415A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制造商名称（型规如有变更请注明）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192C29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备注信息</w:t>
            </w:r>
          </w:p>
        </w:tc>
      </w:tr>
      <w:tr w14:paraId="0522B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19B4E2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0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1DE62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电缆</w:t>
            </w:r>
          </w:p>
        </w:tc>
        <w:tc>
          <w:tcPr>
            <w:tcW w:w="135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233ED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RVV24*0.5</w:t>
            </w:r>
          </w:p>
        </w:tc>
        <w:tc>
          <w:tcPr>
            <w:tcW w:w="74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47C51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836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C24F4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9FD5C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2026/1/16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B04D8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莱钢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042277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6568DF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9959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5E31B0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0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6F2D7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电缆</w:t>
            </w:r>
          </w:p>
        </w:tc>
        <w:tc>
          <w:tcPr>
            <w:tcW w:w="135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D8795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RVV10*0.5</w:t>
            </w:r>
          </w:p>
        </w:tc>
        <w:tc>
          <w:tcPr>
            <w:tcW w:w="74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D8200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836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3671E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01D63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2026/1/16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7D9FE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莱钢 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653793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36EB16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6D56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16805A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10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92A5D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电缆</w:t>
            </w:r>
          </w:p>
        </w:tc>
        <w:tc>
          <w:tcPr>
            <w:tcW w:w="135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93FE9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KVVRP4*4</w:t>
            </w:r>
          </w:p>
        </w:tc>
        <w:tc>
          <w:tcPr>
            <w:tcW w:w="74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1DD7B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836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8D66E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260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9C1DB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2026/1/16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04FA8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莱钢 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0BC693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53B4F5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88CA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52C5B0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10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DAC99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电缆</w:t>
            </w:r>
          </w:p>
        </w:tc>
        <w:tc>
          <w:tcPr>
            <w:tcW w:w="135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A1A1A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RVV8*1.0</w:t>
            </w:r>
          </w:p>
        </w:tc>
        <w:tc>
          <w:tcPr>
            <w:tcW w:w="74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CBA94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836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2AB26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A34EC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2026/1/16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E2BCA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莱钢 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7A5F3B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5720F4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BE50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4D2391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10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39C7A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阻燃电力电缆</w:t>
            </w:r>
          </w:p>
        </w:tc>
        <w:tc>
          <w:tcPr>
            <w:tcW w:w="135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D60DA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ZR-YJV3*10+2*6</w:t>
            </w:r>
          </w:p>
        </w:tc>
        <w:tc>
          <w:tcPr>
            <w:tcW w:w="74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9F0C7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836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BC52C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3C2E3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2026/1/9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4C363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莱钢 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0EAB9D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351FB6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980D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75567C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10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14BC6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高柔性拖链屏蔽线缆</w:t>
            </w:r>
          </w:p>
        </w:tc>
        <w:tc>
          <w:tcPr>
            <w:tcW w:w="135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16DF3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TRVVP4*0.5</w:t>
            </w:r>
          </w:p>
        </w:tc>
        <w:tc>
          <w:tcPr>
            <w:tcW w:w="74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77EB7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836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48DAA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9FE6E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2026/1/16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C1EB9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莱钢 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04742B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47A72C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A6F7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71D6A6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10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98569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控制电缆</w:t>
            </w:r>
          </w:p>
        </w:tc>
        <w:tc>
          <w:tcPr>
            <w:tcW w:w="135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1CAF7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KVVRP4*0.5</w:t>
            </w:r>
          </w:p>
        </w:tc>
        <w:tc>
          <w:tcPr>
            <w:tcW w:w="74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E921F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836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E2E67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350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BE0AE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2026/1/9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AE71F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莱钢 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396F63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419722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B48B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1F74C3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10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0B499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电源线</w:t>
            </w:r>
          </w:p>
        </w:tc>
        <w:tc>
          <w:tcPr>
            <w:tcW w:w="135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0530D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RVV2*1.0</w:t>
            </w:r>
          </w:p>
        </w:tc>
        <w:tc>
          <w:tcPr>
            <w:tcW w:w="74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C0708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836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B08D1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C1897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2026/1/9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C8C7A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莱钢 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04B0DB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45464B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2876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6FA12F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10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FB556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控制电缆</w:t>
            </w:r>
          </w:p>
        </w:tc>
        <w:tc>
          <w:tcPr>
            <w:tcW w:w="135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2091B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KVVRP6*0.5</w:t>
            </w:r>
          </w:p>
        </w:tc>
        <w:tc>
          <w:tcPr>
            <w:tcW w:w="74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75DBE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836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4B716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22F8A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2026/1/9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FBEBD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莱钢 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1BF23D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32764C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475F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4FB4D8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10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D06DA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电源线</w:t>
            </w:r>
          </w:p>
        </w:tc>
        <w:tc>
          <w:tcPr>
            <w:tcW w:w="135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559FD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RVV3*1.0</w:t>
            </w:r>
          </w:p>
        </w:tc>
        <w:tc>
          <w:tcPr>
            <w:tcW w:w="74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48B7F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836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629A1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C1B43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2026/1/9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D8080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莱钢 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47E2CB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73A0D3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 w14:paraId="1E784BB9">
      <w:pPr>
        <w:pStyle w:val="5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响应供应商成交后必须按照采购文件型号规格要求进行供货。如果出现质量不合格，必须按照采购人要求按成交价格送货直至满足使用要求为止。</w:t>
      </w:r>
    </w:p>
    <w:p w14:paraId="569CB869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成交供应商数量：1家。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1D9CA384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159A131A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47A7886D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（3）具有良好的商业信誉和健全的财务会计制度，未处于财产被接管或冻结、责令停业状态；2022年10月1日至今在经营活动中无重大违法、违规行为的声明。</w:t>
      </w:r>
    </w:p>
    <w:p w14:paraId="7A1AA511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 xml:space="preserve">（4）供应商不得存在下列情形之一（采购代理机构核查）： </w:t>
      </w:r>
    </w:p>
    <w:p w14:paraId="66BC94B6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①与采购人存在利害关系且可能影响采购活动公正性；②与本采购项目的其他供应商为同一个单位负责人；③与本采购项目的其他供应商存在控股、管理关系。同一法人机构与其任何分支机构（或同一法人机构的不同分支机构）不得同时参加本项目进行竞价活动。④存在其他违反法律法规、职业道德的情形的；</w:t>
      </w:r>
    </w:p>
    <w:p w14:paraId="743BEA61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（5）生产制造商可以直接报名；中间商需要提供2023年以来类似物料的供货业绩证明2份。</w:t>
      </w:r>
    </w:p>
    <w:p w14:paraId="4ED2A97E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（6）被山东钢铁集团有限公司及权属单位列入合作异常名录的（采购代理机构核查）。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2025年12月23 日9：00前。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七、询价响应文件的递交及形式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响应文件编制：网上报价、平台上传盖章扫描版响应文件，网上上传响应文件的截止时间（评标时间）为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2025年12月23 日9时00分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，对逾期上传或未上传的，不予受理。</w:t>
      </w:r>
    </w:p>
    <w:p w14:paraId="1EF7FE03">
      <w:pPr>
        <w:pStyle w:val="10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0B90669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马净13963434052</w:t>
      </w:r>
    </w:p>
    <w:p w14:paraId="66E93D12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技术联系人：李海朋13156342536</w:t>
      </w:r>
    </w:p>
    <w:p w14:paraId="07E3E85E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</w:p>
    <w:p w14:paraId="74EB5BE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济南市高新区舜华路2000号舜泰广场2号楼14层1401</w:t>
      </w:r>
    </w:p>
    <w:p w14:paraId="5C0271C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孔女士</w:t>
      </w:r>
    </w:p>
    <w:p w14:paraId="30750193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15615672378</w:t>
      </w:r>
    </w:p>
    <w:p w14:paraId="1BE1B7A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电子邮箱：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15615672378@163.com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</w:p>
    <w:p w14:paraId="734A9A82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DF53EE7">
      <w:pPr>
        <w:pStyle w:val="6"/>
        <w:spacing w:beforeAutospacing="0" w:afterAutospacing="0" w:line="360" w:lineRule="auto"/>
        <w:ind w:left="480" w:leftChars="200" w:firstLine="0" w:firstLineChars="0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3970" b="762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15875" b="317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080260"/>
            <wp:effectExtent l="0" t="0" r="13335" b="1524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949315" cy="2787015"/>
            <wp:effectExtent l="0" t="0" r="13335" b="1333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6AC320C6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213475" cy="1693545"/>
            <wp:effectExtent l="0" t="0" r="15875" b="190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12065" b="1270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18415" b="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6F18DBC0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山东时代工程咨询有限公司</w:t>
      </w:r>
    </w:p>
    <w:p w14:paraId="26D635E1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2025年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12</w:t>
      </w:r>
      <w:r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17</w:t>
      </w:r>
      <w:r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日</w:t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471A8F"/>
    <w:rsid w:val="5747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2025-12-16T06:27:00Z</dcterms:created>
  <dc:creator>刘振</dc:creator>
  <cp:lastModifiedBy>刘振</cp:lastModifiedBy>
  <dcterms:modified xsi:type="dcterms:W3CDTF">2025-12-16T06:28:21Z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B0ADEE7591534AA2938C69B06FAF32BB_11</vt:lpwstr>
  </property>
  <property fmtid="{D5CDD505-2E9C-101B-9397-08002B2CF9AE}" pid="4" name="KSOTemplateDocerSaveRecord">
    <vt:lpwstr>eyJoZGlkIjoiNGZlOGI1ZGU1NjJkNGMyMmNiY2RlMDNlODRlYjc3N2QiLCJ1c2VySWQiOiI1MjcwMjc5NDcifQ==</vt:lpwstr>
  </property>
</Properties>
</file>