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70989F">
      <w:pPr>
        <w:pStyle w:val="2"/>
        <w:rPr>
          <w:rFonts w:hint="eastAsia" w:ascii="仿宋" w:hAnsi="仿宋" w:eastAsia="仿宋" w:cs="仿宋"/>
          <w:color w:val="auto"/>
          <w:highlight w:val="none"/>
          <w:lang w:val="en-US" w:eastAsia="zh-CN"/>
        </w:rPr>
      </w:pPr>
      <w:bookmarkStart w:id="0" w:name="_Toc22230"/>
      <w:r>
        <w:rPr>
          <w:rFonts w:hint="eastAsia" w:ascii="仿宋" w:hAnsi="仿宋" w:eastAsia="仿宋" w:cs="仿宋"/>
          <w:color w:val="auto"/>
          <w:highlight w:val="none"/>
          <w:lang w:val="en-US" w:eastAsia="zh-CN"/>
        </w:rPr>
        <w:t>山信软件会议终端等251209</w:t>
      </w:r>
    </w:p>
    <w:bookmarkEnd w:id="0"/>
    <w:p w14:paraId="5D84EDCB">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4B73B169">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山信软件会议终端等251209采购项目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07612C7C">
      <w:pPr>
        <w:widowControl/>
        <w:tabs>
          <w:tab w:val="center" w:pos="4808"/>
          <w:tab w:val="left" w:pos="8065"/>
        </w:tabs>
        <w:spacing w:line="360" w:lineRule="auto"/>
        <w:ind w:firstLine="482" w:firstLineChars="200"/>
        <w:jc w:val="both"/>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山信软件会议终端等251209采购项目。</w:t>
      </w:r>
    </w:p>
    <w:p w14:paraId="59360C37">
      <w:pPr>
        <w:widowControl/>
        <w:spacing w:line="360" w:lineRule="auto"/>
        <w:ind w:firstLine="482" w:firstLineChars="200"/>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 xml:space="preserve">19185225121880 </w:t>
      </w:r>
    </w:p>
    <w:p w14:paraId="695AA5B2">
      <w:pPr>
        <w:widowControl/>
        <w:spacing w:line="360" w:lineRule="auto"/>
        <w:ind w:firstLine="964" w:firstLineChars="400"/>
        <w:outlineLvl w:val="9"/>
        <w:rPr>
          <w:rFonts w:hint="default"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QLGZ-XJCG-2025219</w:t>
      </w:r>
    </w:p>
    <w:p w14:paraId="4CAF14FD">
      <w:pPr>
        <w:widowControl/>
        <w:spacing w:line="360" w:lineRule="auto"/>
        <w:ind w:firstLine="482" w:firstLineChars="200"/>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616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1"/>
        <w:gridCol w:w="1208"/>
        <w:gridCol w:w="2000"/>
        <w:gridCol w:w="486"/>
        <w:gridCol w:w="542"/>
        <w:gridCol w:w="1597"/>
        <w:gridCol w:w="1695"/>
        <w:gridCol w:w="1750"/>
        <w:gridCol w:w="1750"/>
      </w:tblGrid>
      <w:tr w14:paraId="01797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7"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E94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803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物料名称</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58B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规格型号</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FE2C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单位</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69D3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数量</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5BAC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使用地点</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AEB8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供货日期</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A5BD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备注</w:t>
            </w:r>
          </w:p>
        </w:tc>
        <w:tc>
          <w:tcPr>
            <w:tcW w:w="175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E343BE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参数要求</w:t>
            </w:r>
          </w:p>
        </w:tc>
      </w:tr>
      <w:tr w14:paraId="18DD5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F25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D98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会议终端</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F21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Bar310-12倍变焦镜头</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87F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台</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5C5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597" w:type="dxa"/>
            <w:vMerge w:val="restart"/>
            <w:tcBorders>
              <w:top w:val="single" w:color="000000" w:sz="4" w:space="0"/>
              <w:left w:val="single" w:color="000000" w:sz="4" w:space="0"/>
              <w:right w:val="single" w:color="000000" w:sz="4" w:space="0"/>
            </w:tcBorders>
            <w:shd w:val="clear" w:color="auto" w:fill="auto"/>
            <w:noWrap/>
            <w:vAlign w:val="center"/>
          </w:tcPr>
          <w:p w14:paraId="7FF9F98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济南市舜华路2000号舜泰广场4号楼</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A5A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default" w:ascii="仿宋" w:hAnsi="仿宋" w:eastAsia="仿宋" w:cs="仿宋"/>
                <w:i w:val="0"/>
                <w:iCs w:val="0"/>
                <w:color w:val="FF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2025/12/28</w:t>
            </w:r>
          </w:p>
        </w:tc>
        <w:tc>
          <w:tcPr>
            <w:tcW w:w="1750" w:type="dxa"/>
            <w:vMerge w:val="restart"/>
            <w:tcBorders>
              <w:top w:val="single" w:color="000000" w:sz="4" w:space="0"/>
              <w:left w:val="single" w:color="000000" w:sz="4" w:space="0"/>
              <w:right w:val="single" w:color="auto" w:sz="4" w:space="0"/>
            </w:tcBorders>
            <w:shd w:val="clear" w:color="auto" w:fill="auto"/>
            <w:noWrap/>
            <w:vAlign w:val="center"/>
          </w:tcPr>
          <w:p w14:paraId="4E32374C">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供应商投标时提供产品原厂商针对本项目的原厂授权，供货时需要提供原厂产品质保函</w:t>
            </w:r>
          </w:p>
        </w:tc>
        <w:tc>
          <w:tcPr>
            <w:tcW w:w="1750" w:type="dxa"/>
            <w:vMerge w:val="restart"/>
            <w:tcBorders>
              <w:top w:val="single" w:color="auto" w:sz="4" w:space="0"/>
              <w:left w:val="single" w:color="auto" w:sz="4" w:space="0"/>
              <w:right w:val="single" w:color="auto" w:sz="4" w:space="0"/>
            </w:tcBorders>
            <w:shd w:val="clear" w:color="auto" w:fill="auto"/>
            <w:noWrap/>
            <w:vAlign w:val="center"/>
          </w:tcPr>
          <w:p w14:paraId="1BFADB1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具体参数要求详见第三部分 采购内容 会议终端等251209附件</w:t>
            </w:r>
          </w:p>
        </w:tc>
      </w:tr>
      <w:tr w14:paraId="1BC50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065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A74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智慧屏</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CE3A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ideahub B3 86寸智慧屏一体机</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F4D2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台</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D930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597" w:type="dxa"/>
            <w:vMerge w:val="continue"/>
            <w:tcBorders>
              <w:left w:val="single" w:color="000000" w:sz="4" w:space="0"/>
              <w:right w:val="single" w:color="000000" w:sz="4" w:space="0"/>
            </w:tcBorders>
            <w:shd w:val="clear" w:color="auto" w:fill="auto"/>
            <w:noWrap/>
            <w:vAlign w:val="center"/>
          </w:tcPr>
          <w:p w14:paraId="10D26A7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302A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2025/12/28</w:t>
            </w:r>
          </w:p>
        </w:tc>
        <w:tc>
          <w:tcPr>
            <w:tcW w:w="1750" w:type="dxa"/>
            <w:vMerge w:val="continue"/>
            <w:tcBorders>
              <w:left w:val="single" w:color="000000" w:sz="4" w:space="0"/>
              <w:right w:val="single" w:color="auto" w:sz="4" w:space="0"/>
            </w:tcBorders>
            <w:shd w:val="clear" w:color="auto" w:fill="auto"/>
            <w:noWrap/>
            <w:vAlign w:val="center"/>
          </w:tcPr>
          <w:p w14:paraId="6D0B79E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p>
        </w:tc>
        <w:tc>
          <w:tcPr>
            <w:tcW w:w="1750" w:type="dxa"/>
            <w:vMerge w:val="continue"/>
            <w:tcBorders>
              <w:left w:val="single" w:color="auto" w:sz="4" w:space="0"/>
              <w:right w:val="single" w:color="auto" w:sz="4" w:space="0"/>
            </w:tcBorders>
            <w:shd w:val="clear" w:color="auto" w:fill="auto"/>
            <w:noWrap/>
            <w:vAlign w:val="center"/>
          </w:tcPr>
          <w:p w14:paraId="50A4F91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p>
        </w:tc>
      </w:tr>
      <w:tr w14:paraId="681AE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6E3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5E21C">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投屏器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780F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详见参数要求</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941E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个</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8AB6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597" w:type="dxa"/>
            <w:vMerge w:val="continue"/>
            <w:tcBorders>
              <w:left w:val="single" w:color="000000" w:sz="4" w:space="0"/>
              <w:right w:val="single" w:color="000000" w:sz="4" w:space="0"/>
            </w:tcBorders>
            <w:shd w:val="clear" w:color="auto" w:fill="auto"/>
            <w:noWrap/>
            <w:vAlign w:val="center"/>
          </w:tcPr>
          <w:p w14:paraId="02BF688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357B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default" w:ascii="仿宋" w:hAnsi="仿宋" w:eastAsia="仿宋" w:cs="仿宋"/>
                <w:sz w:val="24"/>
                <w:szCs w:val="24"/>
                <w:highlight w:val="none"/>
                <w:lang w:val="en-US"/>
              </w:rPr>
            </w:pPr>
            <w:r>
              <w:rPr>
                <w:rFonts w:hint="eastAsia" w:ascii="仿宋" w:hAnsi="仿宋" w:eastAsia="仿宋" w:cs="仿宋"/>
                <w:i w:val="0"/>
                <w:iCs w:val="0"/>
                <w:color w:val="000000"/>
                <w:kern w:val="0"/>
                <w:sz w:val="24"/>
                <w:szCs w:val="24"/>
                <w:highlight w:val="none"/>
                <w:u w:val="none"/>
                <w:lang w:val="en-US" w:eastAsia="zh-CN" w:bidi="ar"/>
              </w:rPr>
              <w:t>2025/12/28</w:t>
            </w:r>
          </w:p>
        </w:tc>
        <w:tc>
          <w:tcPr>
            <w:tcW w:w="1750" w:type="dxa"/>
            <w:vMerge w:val="continue"/>
            <w:tcBorders>
              <w:left w:val="single" w:color="000000" w:sz="4" w:space="0"/>
              <w:right w:val="single" w:color="auto" w:sz="4" w:space="0"/>
            </w:tcBorders>
            <w:shd w:val="clear" w:color="auto" w:fill="auto"/>
            <w:noWrap/>
            <w:vAlign w:val="center"/>
          </w:tcPr>
          <w:p w14:paraId="3EB661E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p>
        </w:tc>
        <w:tc>
          <w:tcPr>
            <w:tcW w:w="1750" w:type="dxa"/>
            <w:vMerge w:val="continue"/>
            <w:tcBorders>
              <w:left w:val="single" w:color="auto" w:sz="4" w:space="0"/>
              <w:right w:val="single" w:color="auto" w:sz="4" w:space="0"/>
            </w:tcBorders>
            <w:shd w:val="clear" w:color="auto" w:fill="auto"/>
            <w:noWrap/>
            <w:vAlign w:val="center"/>
          </w:tcPr>
          <w:p w14:paraId="69152DE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p>
        </w:tc>
      </w:tr>
      <w:tr w14:paraId="46B85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EF0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4437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移动支架</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5F3B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配套原厂移动支架</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EEC6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个</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B535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597" w:type="dxa"/>
            <w:vMerge w:val="continue"/>
            <w:tcBorders>
              <w:left w:val="single" w:color="000000" w:sz="4" w:space="0"/>
              <w:bottom w:val="single" w:color="000000" w:sz="4" w:space="0"/>
              <w:right w:val="single" w:color="000000" w:sz="4" w:space="0"/>
            </w:tcBorders>
            <w:shd w:val="clear" w:color="auto" w:fill="auto"/>
            <w:noWrap/>
            <w:vAlign w:val="center"/>
          </w:tcPr>
          <w:p w14:paraId="67BEFAB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48F3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default" w:ascii="仿宋" w:hAnsi="仿宋" w:eastAsia="仿宋" w:cs="仿宋"/>
                <w:sz w:val="24"/>
                <w:szCs w:val="24"/>
                <w:highlight w:val="none"/>
                <w:lang w:val="en-US"/>
              </w:rPr>
            </w:pPr>
            <w:r>
              <w:rPr>
                <w:rFonts w:hint="eastAsia" w:ascii="仿宋" w:hAnsi="仿宋" w:eastAsia="仿宋" w:cs="仿宋"/>
                <w:i w:val="0"/>
                <w:iCs w:val="0"/>
                <w:color w:val="000000"/>
                <w:kern w:val="0"/>
                <w:sz w:val="24"/>
                <w:szCs w:val="24"/>
                <w:highlight w:val="none"/>
                <w:u w:val="none"/>
                <w:lang w:val="en-US" w:eastAsia="zh-CN" w:bidi="ar"/>
              </w:rPr>
              <w:t>2025/12/28</w:t>
            </w:r>
          </w:p>
        </w:tc>
        <w:tc>
          <w:tcPr>
            <w:tcW w:w="1750" w:type="dxa"/>
            <w:vMerge w:val="continue"/>
            <w:tcBorders>
              <w:left w:val="single" w:color="000000" w:sz="4" w:space="0"/>
              <w:bottom w:val="single" w:color="000000" w:sz="4" w:space="0"/>
              <w:right w:val="single" w:color="auto" w:sz="4" w:space="0"/>
            </w:tcBorders>
            <w:shd w:val="clear" w:color="auto" w:fill="auto"/>
            <w:noWrap/>
            <w:vAlign w:val="center"/>
          </w:tcPr>
          <w:p w14:paraId="5F486E8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p>
        </w:tc>
        <w:tc>
          <w:tcPr>
            <w:tcW w:w="1750" w:type="dxa"/>
            <w:vMerge w:val="continue"/>
            <w:tcBorders>
              <w:left w:val="single" w:color="auto" w:sz="4" w:space="0"/>
              <w:bottom w:val="single" w:color="auto" w:sz="4" w:space="0"/>
              <w:right w:val="single" w:color="auto" w:sz="4" w:space="0"/>
            </w:tcBorders>
            <w:shd w:val="clear" w:color="auto" w:fill="auto"/>
            <w:noWrap/>
            <w:vAlign w:val="center"/>
          </w:tcPr>
          <w:p w14:paraId="425EBD2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p>
        </w:tc>
      </w:tr>
    </w:tbl>
    <w:p w14:paraId="55EA61FF">
      <w:pPr>
        <w:pStyle w:val="36"/>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响应供应商成交后必须按照询价文件型号规格要求进行供货。如果出现质量不合格，必须按照采购人要求按成交价格送货直至满足使用要求为止。</w:t>
      </w:r>
    </w:p>
    <w:p w14:paraId="52FA9735">
      <w:pPr>
        <w:widowControl/>
        <w:numPr>
          <w:ilvl w:val="0"/>
          <w:numId w:val="5"/>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2"/>
          <w:sz w:val="24"/>
          <w:szCs w:val="24"/>
          <w:highlight w:val="none"/>
          <w:lang w:val="en-US" w:eastAsia="zh-CN" w:bidi="ar-SA"/>
        </w:rPr>
        <w:t>成交供应商数量：根据合理最低报价成交1家供应商。</w:t>
      </w:r>
    </w:p>
    <w:p w14:paraId="2E40FE0B">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049AC4D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309481EF">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11F84AB9">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w:t>
      </w:r>
      <w:r>
        <w:rPr>
          <w:rFonts w:hint="eastAsia" w:ascii="仿宋" w:hAnsi="仿宋" w:eastAsia="仿宋" w:cs="仿宋"/>
          <w:bCs/>
          <w:color w:val="auto"/>
          <w:sz w:val="24"/>
          <w:szCs w:val="24"/>
          <w:highlight w:val="none"/>
          <w:u w:val="single"/>
          <w:lang w:eastAsia="zh-CN"/>
        </w:rPr>
        <w:t>2022年12月19日</w:t>
      </w:r>
      <w:r>
        <w:rPr>
          <w:rFonts w:hint="eastAsia" w:ascii="仿宋" w:hAnsi="仿宋" w:eastAsia="仿宋" w:cs="仿宋"/>
          <w:bCs/>
          <w:color w:val="auto"/>
          <w:sz w:val="24"/>
          <w:szCs w:val="24"/>
          <w:highlight w:val="none"/>
          <w:u w:val="single"/>
        </w:rPr>
        <w:t>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39FF5125">
      <w:pPr>
        <w:snapToGrid w:val="0"/>
        <w:spacing w:line="360" w:lineRule="auto"/>
        <w:ind w:firstLine="482"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
          <w:bCs w:val="0"/>
          <w:color w:val="auto"/>
          <w:kern w:val="2"/>
          <w:sz w:val="24"/>
          <w:szCs w:val="24"/>
          <w:highlight w:val="none"/>
          <w:u w:val="single"/>
          <w:lang w:val="en-US" w:eastAsia="zh-CN" w:bidi="ar-SA"/>
        </w:rPr>
        <w:t>（4）</w:t>
      </w:r>
      <w:r>
        <w:rPr>
          <w:rFonts w:hint="default" w:ascii="仿宋" w:hAnsi="仿宋" w:eastAsia="仿宋" w:cs="仿宋"/>
          <w:b/>
          <w:bCs w:val="0"/>
          <w:color w:val="auto"/>
          <w:kern w:val="2"/>
          <w:sz w:val="24"/>
          <w:szCs w:val="24"/>
          <w:highlight w:val="none"/>
          <w:u w:val="single"/>
          <w:lang w:val="en-US" w:eastAsia="zh-CN" w:bidi="ar-SA"/>
        </w:rPr>
        <w:t>生产制造商</w:t>
      </w:r>
      <w:r>
        <w:rPr>
          <w:rFonts w:hint="eastAsia" w:ascii="仿宋" w:hAnsi="仿宋" w:eastAsia="仿宋" w:cs="仿宋"/>
          <w:b/>
          <w:bCs w:val="0"/>
          <w:color w:val="auto"/>
          <w:kern w:val="2"/>
          <w:sz w:val="24"/>
          <w:szCs w:val="24"/>
          <w:highlight w:val="none"/>
          <w:u w:val="single"/>
          <w:lang w:val="en-US" w:eastAsia="zh-CN" w:bidi="ar-SA"/>
        </w:rPr>
        <w:t>投标时需提供相关证明资料</w:t>
      </w:r>
      <w:r>
        <w:rPr>
          <w:rFonts w:hint="default" w:ascii="仿宋" w:hAnsi="仿宋" w:eastAsia="仿宋" w:cs="仿宋"/>
          <w:b/>
          <w:bCs w:val="0"/>
          <w:color w:val="auto"/>
          <w:kern w:val="2"/>
          <w:sz w:val="24"/>
          <w:szCs w:val="24"/>
          <w:highlight w:val="none"/>
          <w:u w:val="single"/>
          <w:lang w:val="en-US" w:eastAsia="zh-CN" w:bidi="ar-SA"/>
        </w:rPr>
        <w:t>；</w:t>
      </w:r>
      <w:r>
        <w:rPr>
          <w:rFonts w:hint="eastAsia" w:ascii="仿宋" w:hAnsi="仿宋" w:eastAsia="仿宋" w:cs="仿宋"/>
          <w:b/>
          <w:bCs w:val="0"/>
          <w:color w:val="auto"/>
          <w:kern w:val="2"/>
          <w:sz w:val="24"/>
          <w:szCs w:val="24"/>
          <w:highlight w:val="none"/>
          <w:u w:val="single"/>
          <w:lang w:val="en-US" w:eastAsia="zh-CN" w:bidi="ar-SA"/>
        </w:rPr>
        <w:t>代理商投标时</w:t>
      </w:r>
      <w:r>
        <w:rPr>
          <w:rFonts w:hint="default" w:ascii="仿宋" w:hAnsi="仿宋" w:eastAsia="仿宋" w:cs="仿宋"/>
          <w:b/>
          <w:bCs w:val="0"/>
          <w:color w:val="auto"/>
          <w:kern w:val="2"/>
          <w:sz w:val="24"/>
          <w:szCs w:val="24"/>
          <w:highlight w:val="none"/>
          <w:u w:val="single"/>
          <w:lang w:val="en-US" w:eastAsia="zh-CN" w:bidi="ar-SA"/>
        </w:rPr>
        <w:t>需要提供2023年以来类似物料的供货业绩证明2份</w:t>
      </w:r>
      <w:r>
        <w:rPr>
          <w:rFonts w:hint="eastAsia" w:ascii="仿宋" w:hAnsi="仿宋" w:eastAsia="仿宋" w:cs="仿宋"/>
          <w:b/>
          <w:bCs w:val="0"/>
          <w:color w:val="auto"/>
          <w:kern w:val="2"/>
          <w:sz w:val="24"/>
          <w:szCs w:val="24"/>
          <w:highlight w:val="none"/>
          <w:u w:val="single"/>
          <w:lang w:val="en-US" w:eastAsia="zh-CN" w:bidi="ar-SA"/>
        </w:rPr>
        <w:t>及产品原厂商针对本项目的原厂授权，供货时需要提供原厂产品质保函</w:t>
      </w:r>
      <w:r>
        <w:rPr>
          <w:rFonts w:hint="default" w:ascii="仿宋" w:hAnsi="仿宋" w:eastAsia="仿宋" w:cs="仿宋"/>
          <w:bCs/>
          <w:color w:val="auto"/>
          <w:kern w:val="2"/>
          <w:sz w:val="24"/>
          <w:szCs w:val="24"/>
          <w:highlight w:val="none"/>
          <w:u w:val="single"/>
          <w:lang w:val="en-US" w:eastAsia="zh-CN" w:bidi="ar-SA"/>
        </w:rPr>
        <w:t>。</w:t>
      </w:r>
    </w:p>
    <w:p w14:paraId="47CE50D5">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8CEB0A8">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r>
        <w:rPr>
          <w:rFonts w:hint="eastAsia" w:ascii="仿宋" w:hAnsi="仿宋" w:eastAsia="仿宋" w:cs="仿宋"/>
          <w:bCs/>
          <w:color w:val="auto"/>
          <w:sz w:val="24"/>
          <w:szCs w:val="24"/>
          <w:highlight w:val="none"/>
          <w:u w:val="single"/>
          <w:lang w:val="en-US" w:eastAsia="zh-CN"/>
        </w:rPr>
        <w:t>⑤</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341668D5">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00C58FAA">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0DA6772E">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2025年12月23日9：00</w:t>
      </w:r>
      <w:r>
        <w:rPr>
          <w:rFonts w:hint="eastAsia" w:ascii="仿宋" w:hAnsi="仿宋" w:eastAsia="仿宋" w:cs="仿宋"/>
          <w:bCs/>
          <w:color w:val="auto"/>
          <w:sz w:val="24"/>
          <w:szCs w:val="24"/>
          <w:highlight w:val="none"/>
          <w:lang w:val="en-US" w:eastAsia="zh-CN"/>
        </w:rPr>
        <w:t>前。</w:t>
      </w:r>
    </w:p>
    <w:p w14:paraId="74344A59">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6BCC797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2025年12月23日9：00分</w:t>
      </w:r>
      <w:r>
        <w:rPr>
          <w:rFonts w:hint="eastAsia" w:ascii="仿宋" w:hAnsi="仿宋" w:eastAsia="仿宋" w:cs="仿宋"/>
          <w:bCs/>
          <w:color w:val="auto"/>
          <w:sz w:val="24"/>
          <w:szCs w:val="24"/>
          <w:highlight w:val="none"/>
          <w:u w:val="none"/>
          <w:lang w:val="en-US" w:eastAsia="zh-CN"/>
        </w:rPr>
        <w:t>，对逾期上传或未上传的，不予受理。</w:t>
      </w:r>
    </w:p>
    <w:p w14:paraId="2BFAF5D8">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653216AC">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19FAEDA9">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7BED0DB4">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刘翠梅 13963432947</w:t>
      </w:r>
    </w:p>
    <w:p w14:paraId="61079E1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程俊杰 19953123142</w:t>
      </w:r>
    </w:p>
    <w:p w14:paraId="281097F7">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6D26B6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5EC65068">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59684DD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3FBD3FD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 xml:space="preserve">@163.com    </w:t>
      </w:r>
    </w:p>
    <w:p w14:paraId="5F11C0AE">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79E8FA20">
      <w:pPr>
        <w:pStyle w:val="37"/>
        <w:spacing w:beforeAutospacing="0" w:afterAutospacing="0" w:line="360" w:lineRule="auto"/>
        <w:ind w:left="480" w:leftChars="200" w:firstLine="480" w:firstLineChars="20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28B77BE0">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1FDC0F29">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6B95538E">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B47A279">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62FBE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2点击“招标文件”后显示如下：</w:t>
      </w:r>
    </w:p>
    <w:p w14:paraId="18C91B38">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39F7C99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28FE57A5">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5640705" cy="2186940"/>
            <wp:effectExtent l="0" t="0" r="10795" b="1016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5640705" cy="2186940"/>
                    </a:xfrm>
                    <a:prstGeom prst="rect">
                      <a:avLst/>
                    </a:prstGeom>
                    <a:noFill/>
                    <a:ln>
                      <a:noFill/>
                    </a:ln>
                  </pic:spPr>
                </pic:pic>
              </a:graphicData>
            </a:graphic>
          </wp:inline>
        </w:drawing>
      </w:r>
    </w:p>
    <w:p w14:paraId="38A97974">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4点击上图中的“下载”，下载询价文件，并仔细阅读，报价单需盖章扫描。</w:t>
      </w:r>
    </w:p>
    <w:p w14:paraId="5DA79923">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353E6DAE">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5555615" cy="3075940"/>
            <wp:effectExtent l="0" t="0" r="6985" b="10160"/>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5555615" cy="3075940"/>
                    </a:xfrm>
                    <a:prstGeom prst="rect">
                      <a:avLst/>
                    </a:prstGeom>
                    <a:noFill/>
                    <a:ln>
                      <a:noFill/>
                    </a:ln>
                  </pic:spPr>
                </pic:pic>
              </a:graphicData>
            </a:graphic>
          </wp:inline>
        </w:drawing>
      </w:r>
    </w:p>
    <w:p w14:paraId="054CF930">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10089AB8">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5818505" cy="1586230"/>
            <wp:effectExtent l="0" t="0" r="10795" b="1270"/>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5818505" cy="1586230"/>
                    </a:xfrm>
                    <a:prstGeom prst="rect">
                      <a:avLst/>
                    </a:prstGeom>
                    <a:noFill/>
                    <a:ln>
                      <a:noFill/>
                    </a:ln>
                  </pic:spPr>
                </pic:pic>
              </a:graphicData>
            </a:graphic>
          </wp:inline>
        </w:drawing>
      </w:r>
    </w:p>
    <w:p w14:paraId="68355374">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w:t>
      </w:r>
      <w:bookmarkStart w:id="1" w:name="_GoBack"/>
      <w:bookmarkEnd w:id="1"/>
      <w:r>
        <w:rPr>
          <w:rFonts w:hint="eastAsia" w:ascii="仿宋" w:hAnsi="仿宋" w:eastAsia="仿宋" w:cs="仿宋"/>
          <w:b/>
          <w:bCs/>
          <w:sz w:val="28"/>
          <w:szCs w:val="28"/>
          <w:highlight w:val="none"/>
          <w:lang w:val="en-US" w:eastAsia="zh-CN"/>
        </w:rPr>
        <w:t>在上图中点击右侧的“投标文件制作”，进入以下界面，并按下图中的步骤依次进行操作：</w:t>
      </w:r>
    </w:p>
    <w:p w14:paraId="4653C5C7">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705C4EC1">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143749B2">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2A26CB3F">
      <w:pPr>
        <w:numPr>
          <w:ilvl w:val="0"/>
          <w:numId w:val="0"/>
        </w:numPr>
        <w:ind w:leftChars="0"/>
        <w:jc w:val="left"/>
        <w:rPr>
          <w:rFonts w:hint="eastAsia" w:ascii="仿宋" w:hAnsi="仿宋" w:eastAsia="仿宋" w:cs="仿宋"/>
          <w:b/>
          <w:bCs/>
          <w:sz w:val="28"/>
          <w:szCs w:val="28"/>
          <w:highlight w:val="none"/>
          <w:lang w:val="en-US" w:eastAsia="zh-CN"/>
        </w:rPr>
      </w:pPr>
    </w:p>
    <w:p w14:paraId="78B86EB4">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7E2796B4">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CA2C55">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2BC1113E">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45797246">
      <w:pPr>
        <w:spacing w:line="360" w:lineRule="auto"/>
        <w:ind w:firstLine="3840" w:firstLineChars="1600"/>
        <w:jc w:val="center"/>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none"/>
          <w:shd w:val="clear" w:color="auto" w:fill="FFFFFF"/>
          <w:lang w:val="en-US" w:eastAsia="zh-CN"/>
        </w:rPr>
        <w:t>2025</w:t>
      </w:r>
      <w:r>
        <w:rPr>
          <w:rFonts w:hint="eastAsia" w:ascii="仿宋" w:hAnsi="仿宋" w:eastAsia="仿宋" w:cs="仿宋"/>
          <w:color w:val="auto"/>
          <w:kern w:val="0"/>
          <w:sz w:val="24"/>
          <w:szCs w:val="24"/>
          <w:highlight w:val="none"/>
          <w:u w:val="none"/>
          <w:shd w:val="clear" w:color="auto" w:fill="FFFFFF"/>
        </w:rPr>
        <w:t>年</w:t>
      </w:r>
      <w:r>
        <w:rPr>
          <w:rFonts w:hint="eastAsia" w:ascii="仿宋" w:hAnsi="仿宋" w:eastAsia="仿宋" w:cs="仿宋"/>
          <w:color w:val="auto"/>
          <w:kern w:val="0"/>
          <w:sz w:val="24"/>
          <w:szCs w:val="24"/>
          <w:highlight w:val="none"/>
          <w:u w:val="none"/>
          <w:shd w:val="clear" w:color="auto" w:fill="FFFFFF"/>
          <w:lang w:val="en-US" w:eastAsia="zh-CN"/>
        </w:rPr>
        <w:t>12月19日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C26F0F2D-6040-49A3-9CCC-14C29C7DF3E7}"/>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493454BE-D36F-464B-80AA-B1333A920D08}"/>
  </w:font>
  <w:font w:name="Wingdings 2">
    <w:panose1 w:val="05020102010507070707"/>
    <w:charset w:val="00"/>
    <w:family w:val="auto"/>
    <w:pitch w:val="default"/>
    <w:sig w:usb0="00000000" w:usb1="00000000" w:usb2="00000000" w:usb3="00000000" w:csb0="80000000" w:csb1="00000000"/>
  </w:font>
  <w:font w:name="WPSEMBED6">
    <w:panose1 w:val="02010609030101010101"/>
    <w:charset w:val="86"/>
    <w:family w:val="auto"/>
    <w:pitch w:val="default"/>
    <w:sig w:usb0="00000001" w:usb1="080E0000" w:usb2="00000000" w:usb3="00000000" w:csb0="00040000" w:csb1="00000000"/>
  </w:font>
  <w:font w:name="WPSEMBED7">
    <w:panose1 w:val="05020102010507070707"/>
    <w:charset w:val="00"/>
    <w:family w:val="auto"/>
    <w:pitch w:val="default"/>
    <w:sig w:usb0="00000000" w:usb1="00000000" w:usb2="00000000" w:usb3="00000000" w:csb0="80000000" w:csb1="00000000"/>
  </w:font>
  <w:font w:name="WPSEMBED5">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FFFB6">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83306">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0983306">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713F3">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F7615">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65F7615">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6C583">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4682"/>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6C8"/>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277E1F"/>
    <w:rsid w:val="013C6B15"/>
    <w:rsid w:val="01403A09"/>
    <w:rsid w:val="01482928"/>
    <w:rsid w:val="01565C22"/>
    <w:rsid w:val="01826C36"/>
    <w:rsid w:val="018D0F01"/>
    <w:rsid w:val="019B4E2A"/>
    <w:rsid w:val="019F0694"/>
    <w:rsid w:val="01A21DD4"/>
    <w:rsid w:val="01B52C6A"/>
    <w:rsid w:val="01C225F2"/>
    <w:rsid w:val="01D47F8D"/>
    <w:rsid w:val="01DC70B3"/>
    <w:rsid w:val="01DD01E8"/>
    <w:rsid w:val="01F92C25"/>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70464D"/>
    <w:rsid w:val="038753D5"/>
    <w:rsid w:val="03965049"/>
    <w:rsid w:val="039C36E2"/>
    <w:rsid w:val="03B51042"/>
    <w:rsid w:val="03BD7B49"/>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47D1F"/>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783C11"/>
    <w:rsid w:val="07830374"/>
    <w:rsid w:val="07967492"/>
    <w:rsid w:val="07A21AB3"/>
    <w:rsid w:val="07AE02CF"/>
    <w:rsid w:val="07BF4B46"/>
    <w:rsid w:val="07C84A57"/>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1C32AD"/>
    <w:rsid w:val="091D0DD3"/>
    <w:rsid w:val="093E020C"/>
    <w:rsid w:val="0948096E"/>
    <w:rsid w:val="095279E4"/>
    <w:rsid w:val="096404F2"/>
    <w:rsid w:val="096E3EE5"/>
    <w:rsid w:val="098625EC"/>
    <w:rsid w:val="099729DC"/>
    <w:rsid w:val="09D10140"/>
    <w:rsid w:val="09DC0846"/>
    <w:rsid w:val="09FD63D5"/>
    <w:rsid w:val="0A0C24FF"/>
    <w:rsid w:val="0A12586F"/>
    <w:rsid w:val="0A141A8C"/>
    <w:rsid w:val="0A283ED3"/>
    <w:rsid w:val="0A2C39C3"/>
    <w:rsid w:val="0A4F72C9"/>
    <w:rsid w:val="0A65454D"/>
    <w:rsid w:val="0A9B747D"/>
    <w:rsid w:val="0AA42272"/>
    <w:rsid w:val="0ADC27FC"/>
    <w:rsid w:val="0B01369C"/>
    <w:rsid w:val="0B0D43A9"/>
    <w:rsid w:val="0B1511A8"/>
    <w:rsid w:val="0B246449"/>
    <w:rsid w:val="0B284140"/>
    <w:rsid w:val="0B3D79D1"/>
    <w:rsid w:val="0B4D79EA"/>
    <w:rsid w:val="0B510877"/>
    <w:rsid w:val="0B593F3D"/>
    <w:rsid w:val="0BF76ECF"/>
    <w:rsid w:val="0C0149DC"/>
    <w:rsid w:val="0C0F1BB8"/>
    <w:rsid w:val="0C1D16F4"/>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042561"/>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19549E"/>
    <w:rsid w:val="0F2B45BA"/>
    <w:rsid w:val="0F421593"/>
    <w:rsid w:val="0F571505"/>
    <w:rsid w:val="0F5E10FA"/>
    <w:rsid w:val="0F832C70"/>
    <w:rsid w:val="0FC95BFC"/>
    <w:rsid w:val="0FCD3ED0"/>
    <w:rsid w:val="1002332F"/>
    <w:rsid w:val="10052457"/>
    <w:rsid w:val="1009538A"/>
    <w:rsid w:val="100D0B36"/>
    <w:rsid w:val="1041483A"/>
    <w:rsid w:val="105F638D"/>
    <w:rsid w:val="10717B71"/>
    <w:rsid w:val="107439CE"/>
    <w:rsid w:val="108434DD"/>
    <w:rsid w:val="10923951"/>
    <w:rsid w:val="10A847E0"/>
    <w:rsid w:val="10BF7FB6"/>
    <w:rsid w:val="10C11A5A"/>
    <w:rsid w:val="10E0438A"/>
    <w:rsid w:val="10F51941"/>
    <w:rsid w:val="10F774DB"/>
    <w:rsid w:val="110F2094"/>
    <w:rsid w:val="11313EB2"/>
    <w:rsid w:val="11320D25"/>
    <w:rsid w:val="11417B8A"/>
    <w:rsid w:val="11472E91"/>
    <w:rsid w:val="114A1565"/>
    <w:rsid w:val="116D109E"/>
    <w:rsid w:val="1184738A"/>
    <w:rsid w:val="119E025C"/>
    <w:rsid w:val="11A63AE8"/>
    <w:rsid w:val="11AC0C63"/>
    <w:rsid w:val="11CD08B7"/>
    <w:rsid w:val="11D26616"/>
    <w:rsid w:val="11D7429E"/>
    <w:rsid w:val="11EA0D84"/>
    <w:rsid w:val="120B28BB"/>
    <w:rsid w:val="120B4AD1"/>
    <w:rsid w:val="1222745A"/>
    <w:rsid w:val="12417EBC"/>
    <w:rsid w:val="125C449F"/>
    <w:rsid w:val="128E1934"/>
    <w:rsid w:val="129A3494"/>
    <w:rsid w:val="12CB35E9"/>
    <w:rsid w:val="12D84D2F"/>
    <w:rsid w:val="12EA7BEF"/>
    <w:rsid w:val="12EC1DC3"/>
    <w:rsid w:val="12FE495D"/>
    <w:rsid w:val="13012542"/>
    <w:rsid w:val="1303585E"/>
    <w:rsid w:val="13056115"/>
    <w:rsid w:val="13185702"/>
    <w:rsid w:val="13465F7B"/>
    <w:rsid w:val="13686D02"/>
    <w:rsid w:val="136E0B00"/>
    <w:rsid w:val="136E6762"/>
    <w:rsid w:val="1374267F"/>
    <w:rsid w:val="138E17D4"/>
    <w:rsid w:val="139067CF"/>
    <w:rsid w:val="13A239F9"/>
    <w:rsid w:val="13AF3622"/>
    <w:rsid w:val="13E15EC0"/>
    <w:rsid w:val="13E273EB"/>
    <w:rsid w:val="143A6CDD"/>
    <w:rsid w:val="14480E52"/>
    <w:rsid w:val="14496F20"/>
    <w:rsid w:val="145076EE"/>
    <w:rsid w:val="145426CA"/>
    <w:rsid w:val="1461070D"/>
    <w:rsid w:val="14670169"/>
    <w:rsid w:val="147F6DC0"/>
    <w:rsid w:val="14874EB6"/>
    <w:rsid w:val="149E0633"/>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AF6066"/>
    <w:rsid w:val="15B12FCF"/>
    <w:rsid w:val="15BB45B7"/>
    <w:rsid w:val="15C95786"/>
    <w:rsid w:val="15E47979"/>
    <w:rsid w:val="15FD62B1"/>
    <w:rsid w:val="15FE25E1"/>
    <w:rsid w:val="161A58F1"/>
    <w:rsid w:val="161D0540"/>
    <w:rsid w:val="167171ED"/>
    <w:rsid w:val="168D3A3C"/>
    <w:rsid w:val="16900916"/>
    <w:rsid w:val="16AE5760"/>
    <w:rsid w:val="16AF7112"/>
    <w:rsid w:val="16B03286"/>
    <w:rsid w:val="16B53911"/>
    <w:rsid w:val="16C005E1"/>
    <w:rsid w:val="16CA51A7"/>
    <w:rsid w:val="16D8221C"/>
    <w:rsid w:val="16E51D18"/>
    <w:rsid w:val="16F41D35"/>
    <w:rsid w:val="16F953A7"/>
    <w:rsid w:val="16FD7307"/>
    <w:rsid w:val="17215F32"/>
    <w:rsid w:val="17383488"/>
    <w:rsid w:val="173E6850"/>
    <w:rsid w:val="17434593"/>
    <w:rsid w:val="17484BEF"/>
    <w:rsid w:val="174C64AD"/>
    <w:rsid w:val="174F49CD"/>
    <w:rsid w:val="17521B69"/>
    <w:rsid w:val="17582E4C"/>
    <w:rsid w:val="175E2CE2"/>
    <w:rsid w:val="17720134"/>
    <w:rsid w:val="177B1AE6"/>
    <w:rsid w:val="177F1919"/>
    <w:rsid w:val="1786191C"/>
    <w:rsid w:val="17C6067D"/>
    <w:rsid w:val="17D00565"/>
    <w:rsid w:val="17E67B77"/>
    <w:rsid w:val="17EF198F"/>
    <w:rsid w:val="180A4C18"/>
    <w:rsid w:val="182D7EE0"/>
    <w:rsid w:val="183E32B2"/>
    <w:rsid w:val="184D6840"/>
    <w:rsid w:val="184D7F10"/>
    <w:rsid w:val="18731166"/>
    <w:rsid w:val="187645A8"/>
    <w:rsid w:val="1887017B"/>
    <w:rsid w:val="1889106A"/>
    <w:rsid w:val="1890372A"/>
    <w:rsid w:val="18A0619F"/>
    <w:rsid w:val="18B159B2"/>
    <w:rsid w:val="18BB7661"/>
    <w:rsid w:val="18FF22A3"/>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64489"/>
    <w:rsid w:val="1AB75BC6"/>
    <w:rsid w:val="1AB92FE2"/>
    <w:rsid w:val="1AC96DD3"/>
    <w:rsid w:val="1AD62FDB"/>
    <w:rsid w:val="1ADB60AA"/>
    <w:rsid w:val="1AE72C13"/>
    <w:rsid w:val="1AFB23AB"/>
    <w:rsid w:val="1B0672E7"/>
    <w:rsid w:val="1B1025D2"/>
    <w:rsid w:val="1B1325A1"/>
    <w:rsid w:val="1B141EC2"/>
    <w:rsid w:val="1B2304CB"/>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032"/>
    <w:rsid w:val="1C533A0D"/>
    <w:rsid w:val="1C5F295B"/>
    <w:rsid w:val="1C683CBC"/>
    <w:rsid w:val="1C707B60"/>
    <w:rsid w:val="1C784846"/>
    <w:rsid w:val="1CB144BF"/>
    <w:rsid w:val="1CB92D5E"/>
    <w:rsid w:val="1CCB0827"/>
    <w:rsid w:val="1CD708E0"/>
    <w:rsid w:val="1CD9320F"/>
    <w:rsid w:val="1CF06432"/>
    <w:rsid w:val="1CF30F4A"/>
    <w:rsid w:val="1CFF32CC"/>
    <w:rsid w:val="1D0361CE"/>
    <w:rsid w:val="1D042531"/>
    <w:rsid w:val="1D042CF9"/>
    <w:rsid w:val="1D46283D"/>
    <w:rsid w:val="1D497C6C"/>
    <w:rsid w:val="1D4D7F59"/>
    <w:rsid w:val="1D546007"/>
    <w:rsid w:val="1D7371A5"/>
    <w:rsid w:val="1D7E6C2E"/>
    <w:rsid w:val="1DAD0055"/>
    <w:rsid w:val="1DB9575A"/>
    <w:rsid w:val="1DC7596B"/>
    <w:rsid w:val="1DE80DB7"/>
    <w:rsid w:val="1E0368B9"/>
    <w:rsid w:val="1E083782"/>
    <w:rsid w:val="1E1B74A5"/>
    <w:rsid w:val="1E1F43FC"/>
    <w:rsid w:val="1E294EB4"/>
    <w:rsid w:val="1E325366"/>
    <w:rsid w:val="1E3F7DDC"/>
    <w:rsid w:val="1E460E15"/>
    <w:rsid w:val="1E90503E"/>
    <w:rsid w:val="1E93086C"/>
    <w:rsid w:val="1E9C2E47"/>
    <w:rsid w:val="1EA731C1"/>
    <w:rsid w:val="1EAD40A9"/>
    <w:rsid w:val="1EBB7FF0"/>
    <w:rsid w:val="1EC11A9D"/>
    <w:rsid w:val="1EC16A83"/>
    <w:rsid w:val="1ED13045"/>
    <w:rsid w:val="1ED920B2"/>
    <w:rsid w:val="1EEE49BC"/>
    <w:rsid w:val="1EF54E12"/>
    <w:rsid w:val="1F1F5F85"/>
    <w:rsid w:val="1F2B36D8"/>
    <w:rsid w:val="1F397524"/>
    <w:rsid w:val="1F3E1D1C"/>
    <w:rsid w:val="1F3F560B"/>
    <w:rsid w:val="1F494278"/>
    <w:rsid w:val="1F4B69E7"/>
    <w:rsid w:val="1F5E5F75"/>
    <w:rsid w:val="1F7059CF"/>
    <w:rsid w:val="1F706AC5"/>
    <w:rsid w:val="1F8452B0"/>
    <w:rsid w:val="1F86003E"/>
    <w:rsid w:val="1F9279CD"/>
    <w:rsid w:val="1F950F17"/>
    <w:rsid w:val="1F953A3F"/>
    <w:rsid w:val="1FB42A90"/>
    <w:rsid w:val="1FC0454C"/>
    <w:rsid w:val="1FC2758E"/>
    <w:rsid w:val="1FCC2438"/>
    <w:rsid w:val="1FD34303"/>
    <w:rsid w:val="1FEB2CED"/>
    <w:rsid w:val="20034AD6"/>
    <w:rsid w:val="200D3B9D"/>
    <w:rsid w:val="20280331"/>
    <w:rsid w:val="202A77B6"/>
    <w:rsid w:val="20467532"/>
    <w:rsid w:val="20547982"/>
    <w:rsid w:val="206D77E6"/>
    <w:rsid w:val="20764912"/>
    <w:rsid w:val="207C4891"/>
    <w:rsid w:val="20AC33FB"/>
    <w:rsid w:val="20CE32DF"/>
    <w:rsid w:val="20D364E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1E55E8C"/>
    <w:rsid w:val="22051684"/>
    <w:rsid w:val="220B64C5"/>
    <w:rsid w:val="221D1D08"/>
    <w:rsid w:val="2243745C"/>
    <w:rsid w:val="2254540E"/>
    <w:rsid w:val="22626B81"/>
    <w:rsid w:val="22634DC9"/>
    <w:rsid w:val="226736FF"/>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7B7155"/>
    <w:rsid w:val="25916979"/>
    <w:rsid w:val="259B3353"/>
    <w:rsid w:val="25A4254E"/>
    <w:rsid w:val="25B25FD5"/>
    <w:rsid w:val="25C120D4"/>
    <w:rsid w:val="25CB4CC7"/>
    <w:rsid w:val="25D40DE3"/>
    <w:rsid w:val="25DC2203"/>
    <w:rsid w:val="25E11C68"/>
    <w:rsid w:val="25F2661C"/>
    <w:rsid w:val="25F62C69"/>
    <w:rsid w:val="26003E8A"/>
    <w:rsid w:val="26044D9C"/>
    <w:rsid w:val="26105F48"/>
    <w:rsid w:val="261533F3"/>
    <w:rsid w:val="2621183F"/>
    <w:rsid w:val="26224A3A"/>
    <w:rsid w:val="262B6334"/>
    <w:rsid w:val="26384B8A"/>
    <w:rsid w:val="2639230F"/>
    <w:rsid w:val="264E5A0E"/>
    <w:rsid w:val="265C6F87"/>
    <w:rsid w:val="265E397B"/>
    <w:rsid w:val="265F69D2"/>
    <w:rsid w:val="266A735A"/>
    <w:rsid w:val="26735FAF"/>
    <w:rsid w:val="268A44B2"/>
    <w:rsid w:val="268F2EB8"/>
    <w:rsid w:val="269B09FA"/>
    <w:rsid w:val="26A173FB"/>
    <w:rsid w:val="26D55C52"/>
    <w:rsid w:val="26DB446A"/>
    <w:rsid w:val="26DE5EEE"/>
    <w:rsid w:val="26E35D1B"/>
    <w:rsid w:val="27000269"/>
    <w:rsid w:val="271472DF"/>
    <w:rsid w:val="27235D5C"/>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277120"/>
    <w:rsid w:val="283006CB"/>
    <w:rsid w:val="2860476F"/>
    <w:rsid w:val="28745564"/>
    <w:rsid w:val="28796E92"/>
    <w:rsid w:val="28CB5DA9"/>
    <w:rsid w:val="28D03244"/>
    <w:rsid w:val="28DB3768"/>
    <w:rsid w:val="28E97B4B"/>
    <w:rsid w:val="29025453"/>
    <w:rsid w:val="293B0F1F"/>
    <w:rsid w:val="296A19BB"/>
    <w:rsid w:val="297C42B8"/>
    <w:rsid w:val="297E051F"/>
    <w:rsid w:val="29983673"/>
    <w:rsid w:val="29B5392D"/>
    <w:rsid w:val="29BA4C02"/>
    <w:rsid w:val="29CE64E6"/>
    <w:rsid w:val="29D54678"/>
    <w:rsid w:val="29DB17D3"/>
    <w:rsid w:val="29E200CF"/>
    <w:rsid w:val="29E41F91"/>
    <w:rsid w:val="29F54691"/>
    <w:rsid w:val="29FA689B"/>
    <w:rsid w:val="2A195291"/>
    <w:rsid w:val="2A28123F"/>
    <w:rsid w:val="2A36189D"/>
    <w:rsid w:val="2A4144C9"/>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02162"/>
    <w:rsid w:val="2C0B66D0"/>
    <w:rsid w:val="2C294ED6"/>
    <w:rsid w:val="2C337F6F"/>
    <w:rsid w:val="2C486B35"/>
    <w:rsid w:val="2C4D30A7"/>
    <w:rsid w:val="2C65543C"/>
    <w:rsid w:val="2C7070B8"/>
    <w:rsid w:val="2C8E2C8C"/>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11081"/>
    <w:rsid w:val="2D8C1F00"/>
    <w:rsid w:val="2D8D6574"/>
    <w:rsid w:val="2D8E6697"/>
    <w:rsid w:val="2D8F5779"/>
    <w:rsid w:val="2D953759"/>
    <w:rsid w:val="2DC40F20"/>
    <w:rsid w:val="2DCD6849"/>
    <w:rsid w:val="2DCE2225"/>
    <w:rsid w:val="2DD174D4"/>
    <w:rsid w:val="2DD97926"/>
    <w:rsid w:val="2DDB0741"/>
    <w:rsid w:val="2DEA36E2"/>
    <w:rsid w:val="2DF100F7"/>
    <w:rsid w:val="2DF70428"/>
    <w:rsid w:val="2E083E2E"/>
    <w:rsid w:val="2E3617EA"/>
    <w:rsid w:val="2E5207E3"/>
    <w:rsid w:val="2E6A54AD"/>
    <w:rsid w:val="2E7B1F74"/>
    <w:rsid w:val="2E850DF6"/>
    <w:rsid w:val="2E93203E"/>
    <w:rsid w:val="2EB22716"/>
    <w:rsid w:val="2EC51FBF"/>
    <w:rsid w:val="2ECA2E0B"/>
    <w:rsid w:val="2ECE4FDA"/>
    <w:rsid w:val="2ED12994"/>
    <w:rsid w:val="2EDB5C78"/>
    <w:rsid w:val="2F101E96"/>
    <w:rsid w:val="2F111B28"/>
    <w:rsid w:val="2F4F4551"/>
    <w:rsid w:val="2F68699C"/>
    <w:rsid w:val="2F6E25FB"/>
    <w:rsid w:val="2F811712"/>
    <w:rsid w:val="2FE850C3"/>
    <w:rsid w:val="2FE907AF"/>
    <w:rsid w:val="30093F60"/>
    <w:rsid w:val="300E12F2"/>
    <w:rsid w:val="30111654"/>
    <w:rsid w:val="301C6CF3"/>
    <w:rsid w:val="302D446A"/>
    <w:rsid w:val="303074BA"/>
    <w:rsid w:val="304F551B"/>
    <w:rsid w:val="30502944"/>
    <w:rsid w:val="30566C6E"/>
    <w:rsid w:val="3062191D"/>
    <w:rsid w:val="30A35E59"/>
    <w:rsid w:val="30BA6D84"/>
    <w:rsid w:val="30BE6CA0"/>
    <w:rsid w:val="30DA5198"/>
    <w:rsid w:val="30FB0141"/>
    <w:rsid w:val="31241449"/>
    <w:rsid w:val="31557852"/>
    <w:rsid w:val="31695E76"/>
    <w:rsid w:val="317150B8"/>
    <w:rsid w:val="319C442D"/>
    <w:rsid w:val="31A0720A"/>
    <w:rsid w:val="31B03674"/>
    <w:rsid w:val="31CC178E"/>
    <w:rsid w:val="320602CF"/>
    <w:rsid w:val="321369AB"/>
    <w:rsid w:val="321C4307"/>
    <w:rsid w:val="323570FC"/>
    <w:rsid w:val="32422A6A"/>
    <w:rsid w:val="32650F71"/>
    <w:rsid w:val="32724B1A"/>
    <w:rsid w:val="32774ADB"/>
    <w:rsid w:val="32823489"/>
    <w:rsid w:val="328B4BC3"/>
    <w:rsid w:val="32AB55B8"/>
    <w:rsid w:val="32CE18A5"/>
    <w:rsid w:val="32F1436B"/>
    <w:rsid w:val="32F55E5C"/>
    <w:rsid w:val="32FA5624"/>
    <w:rsid w:val="32FC1A6F"/>
    <w:rsid w:val="33126EAD"/>
    <w:rsid w:val="3315605F"/>
    <w:rsid w:val="33242675"/>
    <w:rsid w:val="332A2161"/>
    <w:rsid w:val="332A6A12"/>
    <w:rsid w:val="336A7052"/>
    <w:rsid w:val="33743720"/>
    <w:rsid w:val="33862C89"/>
    <w:rsid w:val="339923DE"/>
    <w:rsid w:val="33A80329"/>
    <w:rsid w:val="33E477AC"/>
    <w:rsid w:val="33E74334"/>
    <w:rsid w:val="33EE3838"/>
    <w:rsid w:val="34007F5C"/>
    <w:rsid w:val="340F2D80"/>
    <w:rsid w:val="34235D95"/>
    <w:rsid w:val="343A43BC"/>
    <w:rsid w:val="344911BA"/>
    <w:rsid w:val="345A2AA8"/>
    <w:rsid w:val="345B65FF"/>
    <w:rsid w:val="34630EB8"/>
    <w:rsid w:val="347D58BA"/>
    <w:rsid w:val="34845FEA"/>
    <w:rsid w:val="349F365F"/>
    <w:rsid w:val="34A21C5E"/>
    <w:rsid w:val="34BF4198"/>
    <w:rsid w:val="34CB4987"/>
    <w:rsid w:val="34CC7CF0"/>
    <w:rsid w:val="34DD767D"/>
    <w:rsid w:val="34EE7F89"/>
    <w:rsid w:val="34F43687"/>
    <w:rsid w:val="350D19CA"/>
    <w:rsid w:val="352167CF"/>
    <w:rsid w:val="357D5D7F"/>
    <w:rsid w:val="357E1D9D"/>
    <w:rsid w:val="359D3674"/>
    <w:rsid w:val="35C12962"/>
    <w:rsid w:val="35CC3E38"/>
    <w:rsid w:val="35D466DB"/>
    <w:rsid w:val="35E86E83"/>
    <w:rsid w:val="35F2150E"/>
    <w:rsid w:val="35F27904"/>
    <w:rsid w:val="35FD3690"/>
    <w:rsid w:val="36136B64"/>
    <w:rsid w:val="36367B80"/>
    <w:rsid w:val="3663419E"/>
    <w:rsid w:val="36794FEB"/>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1D76E1"/>
    <w:rsid w:val="392D6127"/>
    <w:rsid w:val="394C4C8D"/>
    <w:rsid w:val="394D54A0"/>
    <w:rsid w:val="396726E8"/>
    <w:rsid w:val="39712C7F"/>
    <w:rsid w:val="39875BEC"/>
    <w:rsid w:val="398E7D3B"/>
    <w:rsid w:val="39B74929"/>
    <w:rsid w:val="39BA02E8"/>
    <w:rsid w:val="39D77B70"/>
    <w:rsid w:val="39EB3FA5"/>
    <w:rsid w:val="39EE6B39"/>
    <w:rsid w:val="39F552D0"/>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AF64E5C"/>
    <w:rsid w:val="3B042DC5"/>
    <w:rsid w:val="3B0A3B62"/>
    <w:rsid w:val="3B24688B"/>
    <w:rsid w:val="3B651900"/>
    <w:rsid w:val="3B6D33FC"/>
    <w:rsid w:val="3B926BC6"/>
    <w:rsid w:val="3BA266EE"/>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F66FE"/>
    <w:rsid w:val="3E147A04"/>
    <w:rsid w:val="3E21383D"/>
    <w:rsid w:val="3E283573"/>
    <w:rsid w:val="3E4029E8"/>
    <w:rsid w:val="3E546CDC"/>
    <w:rsid w:val="3E600EC2"/>
    <w:rsid w:val="3E622809"/>
    <w:rsid w:val="3E6D1BE0"/>
    <w:rsid w:val="3E9F0390"/>
    <w:rsid w:val="3EA2026B"/>
    <w:rsid w:val="3EA770F8"/>
    <w:rsid w:val="3ECB5839"/>
    <w:rsid w:val="3EFD7A8B"/>
    <w:rsid w:val="3F0F0B34"/>
    <w:rsid w:val="3F122BCA"/>
    <w:rsid w:val="3F1C6E5B"/>
    <w:rsid w:val="3F333AE2"/>
    <w:rsid w:val="3F3E414F"/>
    <w:rsid w:val="3F403856"/>
    <w:rsid w:val="3F5C7506"/>
    <w:rsid w:val="3F807449"/>
    <w:rsid w:val="3FA05CDE"/>
    <w:rsid w:val="3FB457A2"/>
    <w:rsid w:val="3FBF58B4"/>
    <w:rsid w:val="3FD730B5"/>
    <w:rsid w:val="3FDD4F4E"/>
    <w:rsid w:val="3FE47C11"/>
    <w:rsid w:val="400022D9"/>
    <w:rsid w:val="401364B0"/>
    <w:rsid w:val="40301665"/>
    <w:rsid w:val="40580367"/>
    <w:rsid w:val="406A5CDD"/>
    <w:rsid w:val="408C73DD"/>
    <w:rsid w:val="40964EBF"/>
    <w:rsid w:val="40AD15F6"/>
    <w:rsid w:val="40D7128C"/>
    <w:rsid w:val="40E40CC4"/>
    <w:rsid w:val="40F46002"/>
    <w:rsid w:val="40FA4C34"/>
    <w:rsid w:val="410E46E1"/>
    <w:rsid w:val="411122C2"/>
    <w:rsid w:val="41131112"/>
    <w:rsid w:val="413471D3"/>
    <w:rsid w:val="41371D0B"/>
    <w:rsid w:val="413A5454"/>
    <w:rsid w:val="41465100"/>
    <w:rsid w:val="416B7C26"/>
    <w:rsid w:val="4171172F"/>
    <w:rsid w:val="41791D50"/>
    <w:rsid w:val="41C74CDE"/>
    <w:rsid w:val="41D43A1D"/>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75113"/>
    <w:rsid w:val="43980EBB"/>
    <w:rsid w:val="43D71D19"/>
    <w:rsid w:val="43EA737A"/>
    <w:rsid w:val="43F33729"/>
    <w:rsid w:val="440A0054"/>
    <w:rsid w:val="4455336B"/>
    <w:rsid w:val="4467733C"/>
    <w:rsid w:val="44724BD9"/>
    <w:rsid w:val="447B0E83"/>
    <w:rsid w:val="448E048A"/>
    <w:rsid w:val="44902A20"/>
    <w:rsid w:val="44B500E7"/>
    <w:rsid w:val="44B813D4"/>
    <w:rsid w:val="44C01138"/>
    <w:rsid w:val="45601E47"/>
    <w:rsid w:val="45637592"/>
    <w:rsid w:val="45675FF0"/>
    <w:rsid w:val="456935E9"/>
    <w:rsid w:val="457958AF"/>
    <w:rsid w:val="45844431"/>
    <w:rsid w:val="459E4FD5"/>
    <w:rsid w:val="45A75D52"/>
    <w:rsid w:val="45C1330E"/>
    <w:rsid w:val="45C94763"/>
    <w:rsid w:val="46226F9A"/>
    <w:rsid w:val="46236697"/>
    <w:rsid w:val="46342CDD"/>
    <w:rsid w:val="46401681"/>
    <w:rsid w:val="46476BFF"/>
    <w:rsid w:val="4654532E"/>
    <w:rsid w:val="46591738"/>
    <w:rsid w:val="46616806"/>
    <w:rsid w:val="466435C2"/>
    <w:rsid w:val="468B7CDA"/>
    <w:rsid w:val="46970CCE"/>
    <w:rsid w:val="469C5C45"/>
    <w:rsid w:val="46B10B48"/>
    <w:rsid w:val="46B8664A"/>
    <w:rsid w:val="46D82A73"/>
    <w:rsid w:val="46E805B8"/>
    <w:rsid w:val="46EC35B7"/>
    <w:rsid w:val="46F824E2"/>
    <w:rsid w:val="47284F2B"/>
    <w:rsid w:val="4733488E"/>
    <w:rsid w:val="47373A63"/>
    <w:rsid w:val="473C13DD"/>
    <w:rsid w:val="475D04BE"/>
    <w:rsid w:val="476063A8"/>
    <w:rsid w:val="47746AF3"/>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945CB4"/>
    <w:rsid w:val="48A22BCE"/>
    <w:rsid w:val="48AA64E4"/>
    <w:rsid w:val="48AC2E53"/>
    <w:rsid w:val="48AD3D65"/>
    <w:rsid w:val="48AF6EBF"/>
    <w:rsid w:val="48C05DA7"/>
    <w:rsid w:val="48CF4000"/>
    <w:rsid w:val="48D32F5F"/>
    <w:rsid w:val="48ED6E34"/>
    <w:rsid w:val="48F14EB5"/>
    <w:rsid w:val="48F215F9"/>
    <w:rsid w:val="48F43CAC"/>
    <w:rsid w:val="48FC0392"/>
    <w:rsid w:val="48FF5824"/>
    <w:rsid w:val="491705A3"/>
    <w:rsid w:val="492821B1"/>
    <w:rsid w:val="4945735E"/>
    <w:rsid w:val="494E0ADD"/>
    <w:rsid w:val="496000AE"/>
    <w:rsid w:val="49702873"/>
    <w:rsid w:val="497C6612"/>
    <w:rsid w:val="49B52841"/>
    <w:rsid w:val="49C20E54"/>
    <w:rsid w:val="49ED3B00"/>
    <w:rsid w:val="49F643F3"/>
    <w:rsid w:val="4A0F30FF"/>
    <w:rsid w:val="4A176B9D"/>
    <w:rsid w:val="4A36396B"/>
    <w:rsid w:val="4A587CA3"/>
    <w:rsid w:val="4A5E2A0E"/>
    <w:rsid w:val="4A6C40B8"/>
    <w:rsid w:val="4A6F2535"/>
    <w:rsid w:val="4A773D19"/>
    <w:rsid w:val="4A8C3C02"/>
    <w:rsid w:val="4A916DBC"/>
    <w:rsid w:val="4AB46A97"/>
    <w:rsid w:val="4AC46A3A"/>
    <w:rsid w:val="4ADF3C9B"/>
    <w:rsid w:val="4AEA33F6"/>
    <w:rsid w:val="4AF93C76"/>
    <w:rsid w:val="4AFF5C3E"/>
    <w:rsid w:val="4B251AFE"/>
    <w:rsid w:val="4B2A156A"/>
    <w:rsid w:val="4B2E3652"/>
    <w:rsid w:val="4B35552D"/>
    <w:rsid w:val="4B5712F7"/>
    <w:rsid w:val="4B586D4E"/>
    <w:rsid w:val="4B5C1C82"/>
    <w:rsid w:val="4B840262"/>
    <w:rsid w:val="4B864A19"/>
    <w:rsid w:val="4B9633F0"/>
    <w:rsid w:val="4BBC0C52"/>
    <w:rsid w:val="4BC61AE0"/>
    <w:rsid w:val="4BC951C7"/>
    <w:rsid w:val="4BCF60AE"/>
    <w:rsid w:val="4BD24235"/>
    <w:rsid w:val="4BD55C33"/>
    <w:rsid w:val="4BEA66F4"/>
    <w:rsid w:val="4BEE104D"/>
    <w:rsid w:val="4C0076F7"/>
    <w:rsid w:val="4C027318"/>
    <w:rsid w:val="4C0F0BA2"/>
    <w:rsid w:val="4C102169"/>
    <w:rsid w:val="4C254B24"/>
    <w:rsid w:val="4C3F436C"/>
    <w:rsid w:val="4C486F63"/>
    <w:rsid w:val="4C496836"/>
    <w:rsid w:val="4C4F1C86"/>
    <w:rsid w:val="4C544BC7"/>
    <w:rsid w:val="4C580922"/>
    <w:rsid w:val="4C762608"/>
    <w:rsid w:val="4C7D72CA"/>
    <w:rsid w:val="4C8D23BE"/>
    <w:rsid w:val="4CB86415"/>
    <w:rsid w:val="4CEE7E98"/>
    <w:rsid w:val="4D053696"/>
    <w:rsid w:val="4D09267F"/>
    <w:rsid w:val="4D0C050F"/>
    <w:rsid w:val="4D1D2091"/>
    <w:rsid w:val="4D3B272E"/>
    <w:rsid w:val="4D7417EA"/>
    <w:rsid w:val="4D8D289C"/>
    <w:rsid w:val="4DA40D5D"/>
    <w:rsid w:val="4DBC0845"/>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4B0A89"/>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91E03"/>
    <w:rsid w:val="512B5AD4"/>
    <w:rsid w:val="51587945"/>
    <w:rsid w:val="515D1DC9"/>
    <w:rsid w:val="516A609D"/>
    <w:rsid w:val="51704142"/>
    <w:rsid w:val="519A2537"/>
    <w:rsid w:val="519A4ACA"/>
    <w:rsid w:val="51A27F62"/>
    <w:rsid w:val="51A76A58"/>
    <w:rsid w:val="51C275D1"/>
    <w:rsid w:val="51C756A2"/>
    <w:rsid w:val="51DE2C47"/>
    <w:rsid w:val="51E77473"/>
    <w:rsid w:val="522D3957"/>
    <w:rsid w:val="52303356"/>
    <w:rsid w:val="5235696F"/>
    <w:rsid w:val="523C6A1A"/>
    <w:rsid w:val="523D7629"/>
    <w:rsid w:val="52433D04"/>
    <w:rsid w:val="524676D5"/>
    <w:rsid w:val="52552958"/>
    <w:rsid w:val="52697E93"/>
    <w:rsid w:val="527214DD"/>
    <w:rsid w:val="52762AD3"/>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7F5871"/>
    <w:rsid w:val="53980B7F"/>
    <w:rsid w:val="53A53E42"/>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BA7621"/>
    <w:rsid w:val="54C12E33"/>
    <w:rsid w:val="54D971D5"/>
    <w:rsid w:val="54E11DCD"/>
    <w:rsid w:val="54F7658B"/>
    <w:rsid w:val="54FB6E0F"/>
    <w:rsid w:val="54FF411D"/>
    <w:rsid w:val="55060EF8"/>
    <w:rsid w:val="551F6C91"/>
    <w:rsid w:val="55782848"/>
    <w:rsid w:val="557B0A44"/>
    <w:rsid w:val="557B4484"/>
    <w:rsid w:val="55872E29"/>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B7E86"/>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D069EA"/>
    <w:rsid w:val="58F00CE5"/>
    <w:rsid w:val="58F4366B"/>
    <w:rsid w:val="59001493"/>
    <w:rsid w:val="59017396"/>
    <w:rsid w:val="59036C6A"/>
    <w:rsid w:val="59075D83"/>
    <w:rsid w:val="59127CE0"/>
    <w:rsid w:val="59286DFA"/>
    <w:rsid w:val="592A641A"/>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231EC6"/>
    <w:rsid w:val="5A3F6B3E"/>
    <w:rsid w:val="5A472AF9"/>
    <w:rsid w:val="5A511D34"/>
    <w:rsid w:val="5A735AF1"/>
    <w:rsid w:val="5A817D63"/>
    <w:rsid w:val="5A851901"/>
    <w:rsid w:val="5A8F35FA"/>
    <w:rsid w:val="5ABF4E13"/>
    <w:rsid w:val="5ACD71B7"/>
    <w:rsid w:val="5AD229C0"/>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BE21B87"/>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CFC40FC"/>
    <w:rsid w:val="5D5268C6"/>
    <w:rsid w:val="5D5D0D0A"/>
    <w:rsid w:val="5D6677C8"/>
    <w:rsid w:val="5D7F7650"/>
    <w:rsid w:val="5D877EF5"/>
    <w:rsid w:val="5D987952"/>
    <w:rsid w:val="5DAB167E"/>
    <w:rsid w:val="5DAF1A71"/>
    <w:rsid w:val="5DC85409"/>
    <w:rsid w:val="5DCF35BF"/>
    <w:rsid w:val="5DE273F1"/>
    <w:rsid w:val="5DE54B90"/>
    <w:rsid w:val="5E1C33F4"/>
    <w:rsid w:val="5E203E1A"/>
    <w:rsid w:val="5E2371E8"/>
    <w:rsid w:val="5E24149B"/>
    <w:rsid w:val="5E323B4E"/>
    <w:rsid w:val="5E3E01D8"/>
    <w:rsid w:val="5E411185"/>
    <w:rsid w:val="5E511105"/>
    <w:rsid w:val="5E636DFE"/>
    <w:rsid w:val="5E731D75"/>
    <w:rsid w:val="5E79352B"/>
    <w:rsid w:val="5E83629B"/>
    <w:rsid w:val="5E907D5E"/>
    <w:rsid w:val="5E9A46D0"/>
    <w:rsid w:val="5EAB005C"/>
    <w:rsid w:val="5EC0115A"/>
    <w:rsid w:val="5EC8329B"/>
    <w:rsid w:val="5ED27806"/>
    <w:rsid w:val="5ED64BA3"/>
    <w:rsid w:val="5ED864A3"/>
    <w:rsid w:val="5EDF7736"/>
    <w:rsid w:val="5EF000A9"/>
    <w:rsid w:val="5F34063D"/>
    <w:rsid w:val="5F3F0B74"/>
    <w:rsid w:val="5F4C0C3F"/>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D84E80"/>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93375"/>
    <w:rsid w:val="62EA0BD1"/>
    <w:rsid w:val="62EC16AF"/>
    <w:rsid w:val="62F16356"/>
    <w:rsid w:val="62F661F8"/>
    <w:rsid w:val="62FB3AC0"/>
    <w:rsid w:val="6311081D"/>
    <w:rsid w:val="63246334"/>
    <w:rsid w:val="632F41CA"/>
    <w:rsid w:val="63343337"/>
    <w:rsid w:val="634D3CDB"/>
    <w:rsid w:val="636D5D54"/>
    <w:rsid w:val="637628BB"/>
    <w:rsid w:val="638B2A43"/>
    <w:rsid w:val="638B6FDE"/>
    <w:rsid w:val="63935954"/>
    <w:rsid w:val="63B72245"/>
    <w:rsid w:val="63C600BA"/>
    <w:rsid w:val="640260C8"/>
    <w:rsid w:val="640972E5"/>
    <w:rsid w:val="64266E51"/>
    <w:rsid w:val="642E6A6E"/>
    <w:rsid w:val="64464918"/>
    <w:rsid w:val="64583DA9"/>
    <w:rsid w:val="646920E0"/>
    <w:rsid w:val="64694C98"/>
    <w:rsid w:val="646F1658"/>
    <w:rsid w:val="64AA3952"/>
    <w:rsid w:val="64B2746C"/>
    <w:rsid w:val="64B81251"/>
    <w:rsid w:val="64C63969"/>
    <w:rsid w:val="64D81569"/>
    <w:rsid w:val="64D92102"/>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C90E48"/>
    <w:rsid w:val="66D11ECA"/>
    <w:rsid w:val="66E66D60"/>
    <w:rsid w:val="66EF6BF0"/>
    <w:rsid w:val="67010561"/>
    <w:rsid w:val="670C68BA"/>
    <w:rsid w:val="67154822"/>
    <w:rsid w:val="67166E6B"/>
    <w:rsid w:val="673426E5"/>
    <w:rsid w:val="673A0EF8"/>
    <w:rsid w:val="6762573A"/>
    <w:rsid w:val="676B42A5"/>
    <w:rsid w:val="676C2C91"/>
    <w:rsid w:val="67760610"/>
    <w:rsid w:val="678A0511"/>
    <w:rsid w:val="678F1525"/>
    <w:rsid w:val="67972778"/>
    <w:rsid w:val="67AE2497"/>
    <w:rsid w:val="67CA4DF7"/>
    <w:rsid w:val="67CF24F3"/>
    <w:rsid w:val="67FB69AF"/>
    <w:rsid w:val="67FE1FE0"/>
    <w:rsid w:val="680227E3"/>
    <w:rsid w:val="68525518"/>
    <w:rsid w:val="685A3509"/>
    <w:rsid w:val="687F0769"/>
    <w:rsid w:val="68825447"/>
    <w:rsid w:val="689A674E"/>
    <w:rsid w:val="689C6793"/>
    <w:rsid w:val="68AE414D"/>
    <w:rsid w:val="68B25FB7"/>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13C23"/>
    <w:rsid w:val="69E4438A"/>
    <w:rsid w:val="69F83E9D"/>
    <w:rsid w:val="6A7251A7"/>
    <w:rsid w:val="6A785E66"/>
    <w:rsid w:val="6A7942DB"/>
    <w:rsid w:val="6A813E93"/>
    <w:rsid w:val="6A8C15BC"/>
    <w:rsid w:val="6A972321"/>
    <w:rsid w:val="6ABB70B9"/>
    <w:rsid w:val="6ABD7D6E"/>
    <w:rsid w:val="6ABE62BC"/>
    <w:rsid w:val="6AC736EF"/>
    <w:rsid w:val="6AC975E8"/>
    <w:rsid w:val="6AD46F87"/>
    <w:rsid w:val="6AE306AA"/>
    <w:rsid w:val="6B032CCA"/>
    <w:rsid w:val="6B192F42"/>
    <w:rsid w:val="6B294F88"/>
    <w:rsid w:val="6B2F4037"/>
    <w:rsid w:val="6B3812D6"/>
    <w:rsid w:val="6B5C064B"/>
    <w:rsid w:val="6B5E1EA5"/>
    <w:rsid w:val="6B645A52"/>
    <w:rsid w:val="6B6A2B79"/>
    <w:rsid w:val="6B93068D"/>
    <w:rsid w:val="6BA41B8C"/>
    <w:rsid w:val="6BB5104D"/>
    <w:rsid w:val="6BBE3DE4"/>
    <w:rsid w:val="6BC734D0"/>
    <w:rsid w:val="6BC8376A"/>
    <w:rsid w:val="6BC84EEC"/>
    <w:rsid w:val="6BEA2E7A"/>
    <w:rsid w:val="6BFF13DC"/>
    <w:rsid w:val="6C1A0DE1"/>
    <w:rsid w:val="6C4715D1"/>
    <w:rsid w:val="6C536516"/>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4D4500"/>
    <w:rsid w:val="6D6B72E3"/>
    <w:rsid w:val="6D740BA3"/>
    <w:rsid w:val="6D8E5EC9"/>
    <w:rsid w:val="6D935563"/>
    <w:rsid w:val="6D9A5444"/>
    <w:rsid w:val="6DD32C60"/>
    <w:rsid w:val="6DD369BE"/>
    <w:rsid w:val="6DDA67E7"/>
    <w:rsid w:val="6DEA7FA1"/>
    <w:rsid w:val="6E0D403E"/>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41291"/>
    <w:rsid w:val="6F265009"/>
    <w:rsid w:val="6F273065"/>
    <w:rsid w:val="6F376C4C"/>
    <w:rsid w:val="6F3C5A1F"/>
    <w:rsid w:val="6F4A4429"/>
    <w:rsid w:val="6F776980"/>
    <w:rsid w:val="6F960F8E"/>
    <w:rsid w:val="6FBF37D1"/>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133F4"/>
    <w:rsid w:val="70F73EA9"/>
    <w:rsid w:val="70F8712E"/>
    <w:rsid w:val="71032079"/>
    <w:rsid w:val="71096990"/>
    <w:rsid w:val="71101544"/>
    <w:rsid w:val="71551BD5"/>
    <w:rsid w:val="715C4062"/>
    <w:rsid w:val="71643F7E"/>
    <w:rsid w:val="718F56A5"/>
    <w:rsid w:val="71A33EB6"/>
    <w:rsid w:val="71BB35D0"/>
    <w:rsid w:val="71D550C0"/>
    <w:rsid w:val="720B4DDD"/>
    <w:rsid w:val="722E124F"/>
    <w:rsid w:val="723516A6"/>
    <w:rsid w:val="723B79C1"/>
    <w:rsid w:val="72441F36"/>
    <w:rsid w:val="724657F5"/>
    <w:rsid w:val="724834E8"/>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734595"/>
    <w:rsid w:val="73AC3D6E"/>
    <w:rsid w:val="73C0334D"/>
    <w:rsid w:val="73C572FE"/>
    <w:rsid w:val="73E831D5"/>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091655"/>
    <w:rsid w:val="751970C4"/>
    <w:rsid w:val="75255AF6"/>
    <w:rsid w:val="752E1388"/>
    <w:rsid w:val="75331A99"/>
    <w:rsid w:val="75411206"/>
    <w:rsid w:val="754A5C3B"/>
    <w:rsid w:val="755C0699"/>
    <w:rsid w:val="75617E12"/>
    <w:rsid w:val="75745D3F"/>
    <w:rsid w:val="757B0F4D"/>
    <w:rsid w:val="7589009F"/>
    <w:rsid w:val="758A2350"/>
    <w:rsid w:val="758E00D6"/>
    <w:rsid w:val="75964993"/>
    <w:rsid w:val="75A7685E"/>
    <w:rsid w:val="75A86087"/>
    <w:rsid w:val="75B93E29"/>
    <w:rsid w:val="75C66A86"/>
    <w:rsid w:val="75C73F3F"/>
    <w:rsid w:val="75D452C6"/>
    <w:rsid w:val="75E015FA"/>
    <w:rsid w:val="75E35477"/>
    <w:rsid w:val="75F23E97"/>
    <w:rsid w:val="762118F4"/>
    <w:rsid w:val="76243B3B"/>
    <w:rsid w:val="76325137"/>
    <w:rsid w:val="763A7DE4"/>
    <w:rsid w:val="76411C10"/>
    <w:rsid w:val="7646486B"/>
    <w:rsid w:val="765165A6"/>
    <w:rsid w:val="76695BCF"/>
    <w:rsid w:val="76747363"/>
    <w:rsid w:val="767A275D"/>
    <w:rsid w:val="768213C0"/>
    <w:rsid w:val="76CC767B"/>
    <w:rsid w:val="76D92B34"/>
    <w:rsid w:val="76DA32A9"/>
    <w:rsid w:val="76EB5577"/>
    <w:rsid w:val="7702359E"/>
    <w:rsid w:val="77176796"/>
    <w:rsid w:val="771E3B7D"/>
    <w:rsid w:val="77276275"/>
    <w:rsid w:val="774B21B7"/>
    <w:rsid w:val="774C75D7"/>
    <w:rsid w:val="775239D7"/>
    <w:rsid w:val="775C3BDA"/>
    <w:rsid w:val="776442F1"/>
    <w:rsid w:val="776A376D"/>
    <w:rsid w:val="776D6752"/>
    <w:rsid w:val="77910638"/>
    <w:rsid w:val="779C078C"/>
    <w:rsid w:val="77A45959"/>
    <w:rsid w:val="77BF214E"/>
    <w:rsid w:val="77C4430A"/>
    <w:rsid w:val="77D91775"/>
    <w:rsid w:val="77E5617C"/>
    <w:rsid w:val="7800291D"/>
    <w:rsid w:val="78247952"/>
    <w:rsid w:val="782643AF"/>
    <w:rsid w:val="783141BF"/>
    <w:rsid w:val="78335C43"/>
    <w:rsid w:val="7834405F"/>
    <w:rsid w:val="78372035"/>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46E59"/>
    <w:rsid w:val="7969105B"/>
    <w:rsid w:val="796B1AE6"/>
    <w:rsid w:val="79A8211B"/>
    <w:rsid w:val="79C87103"/>
    <w:rsid w:val="79DE1C3E"/>
    <w:rsid w:val="79DE25B5"/>
    <w:rsid w:val="79F16E83"/>
    <w:rsid w:val="79FC2CB0"/>
    <w:rsid w:val="7A2111EE"/>
    <w:rsid w:val="7A684E54"/>
    <w:rsid w:val="7A696F0D"/>
    <w:rsid w:val="7A731FFC"/>
    <w:rsid w:val="7A912EC5"/>
    <w:rsid w:val="7A9A30C7"/>
    <w:rsid w:val="7A9B7686"/>
    <w:rsid w:val="7AA35C2F"/>
    <w:rsid w:val="7AA421C5"/>
    <w:rsid w:val="7ABD7A6B"/>
    <w:rsid w:val="7ADD0F0E"/>
    <w:rsid w:val="7AE30252"/>
    <w:rsid w:val="7AF2255C"/>
    <w:rsid w:val="7AF64CF3"/>
    <w:rsid w:val="7B1171A2"/>
    <w:rsid w:val="7B1D0C1F"/>
    <w:rsid w:val="7B2547A5"/>
    <w:rsid w:val="7B2F51C4"/>
    <w:rsid w:val="7B2F53FE"/>
    <w:rsid w:val="7B346F2E"/>
    <w:rsid w:val="7B4E4560"/>
    <w:rsid w:val="7B577573"/>
    <w:rsid w:val="7B5957B1"/>
    <w:rsid w:val="7B5A12CC"/>
    <w:rsid w:val="7B613250"/>
    <w:rsid w:val="7B707D38"/>
    <w:rsid w:val="7B8A0D00"/>
    <w:rsid w:val="7B8F3A15"/>
    <w:rsid w:val="7B98076A"/>
    <w:rsid w:val="7B9F7921"/>
    <w:rsid w:val="7BA557B4"/>
    <w:rsid w:val="7BB04E21"/>
    <w:rsid w:val="7BB10350"/>
    <w:rsid w:val="7BBA0A18"/>
    <w:rsid w:val="7BBB128E"/>
    <w:rsid w:val="7BBB7341"/>
    <w:rsid w:val="7BBE24B2"/>
    <w:rsid w:val="7BD007FC"/>
    <w:rsid w:val="7BE7413E"/>
    <w:rsid w:val="7C02651C"/>
    <w:rsid w:val="7C0641F8"/>
    <w:rsid w:val="7C107D90"/>
    <w:rsid w:val="7C1E40F3"/>
    <w:rsid w:val="7C2413A2"/>
    <w:rsid w:val="7C2C639F"/>
    <w:rsid w:val="7C4937F5"/>
    <w:rsid w:val="7C523EB3"/>
    <w:rsid w:val="7C6B342B"/>
    <w:rsid w:val="7C976BC2"/>
    <w:rsid w:val="7CBF76AE"/>
    <w:rsid w:val="7CCB572D"/>
    <w:rsid w:val="7CD655B8"/>
    <w:rsid w:val="7CD95DB0"/>
    <w:rsid w:val="7CEC3A98"/>
    <w:rsid w:val="7D5B67F7"/>
    <w:rsid w:val="7D7F0374"/>
    <w:rsid w:val="7D9B542E"/>
    <w:rsid w:val="7D9F1116"/>
    <w:rsid w:val="7DA442A6"/>
    <w:rsid w:val="7DB71F8C"/>
    <w:rsid w:val="7DC6777E"/>
    <w:rsid w:val="7DC96EDE"/>
    <w:rsid w:val="7DE60785"/>
    <w:rsid w:val="7DEC2BB7"/>
    <w:rsid w:val="7E474539"/>
    <w:rsid w:val="7E4E00D8"/>
    <w:rsid w:val="7E7C1B8D"/>
    <w:rsid w:val="7EC50502"/>
    <w:rsid w:val="7EE0183E"/>
    <w:rsid w:val="7EED6506"/>
    <w:rsid w:val="7EEE51EE"/>
    <w:rsid w:val="7EEF71C5"/>
    <w:rsid w:val="7EF22229"/>
    <w:rsid w:val="7EFD1146"/>
    <w:rsid w:val="7F030EC3"/>
    <w:rsid w:val="7F085152"/>
    <w:rsid w:val="7F211C9E"/>
    <w:rsid w:val="7F4F1353"/>
    <w:rsid w:val="7F601E71"/>
    <w:rsid w:val="7F687429"/>
    <w:rsid w:val="7F721BA4"/>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2100</Words>
  <Characters>2421</Characters>
  <Lines>19</Lines>
  <Paragraphs>5</Paragraphs>
  <TotalTime>0</TotalTime>
  <ScaleCrop>false</ScaleCrop>
  <LinksUpToDate>false</LinksUpToDate>
  <CharactersWithSpaces>2530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2025-12-19T05:26:07Z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37521F5521F249D28DEBD64D2F729513_13</vt:lpwstr>
  </property>
  <property fmtid="{D5CDD505-2E9C-101B-9397-08002B2CF9AE}" pid="4" name="KSOTemplateDocerSaveRecord">
    <vt:lpwstr>eyJoZGlkIjoiMjBjYzI5MDVmMDNjYmI4OTIwMDYzMzg2NDE2NjgwMDAiLCJ1c2VySWQiOiIxNTcxODYxOTYxIn0=</vt:lpwstr>
  </property>
</Properties>
</file>