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C42F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山东钢铁股份有限公司</w:t>
      </w:r>
    </w:p>
    <w:p w14:paraId="6D73B4A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sz w:val="44"/>
          <w:szCs w:val="44"/>
          <w:lang w:val="en-US" w:eastAsia="zh-CN"/>
        </w:rPr>
        <w:t>突发环境事件应急预案编制</w:t>
      </w:r>
      <w:r>
        <w:rPr>
          <w:rFonts w:hint="eastAsia" w:ascii="方正小标宋简体" w:hAnsi="方正小标宋简体" w:eastAsia="方正小标宋简体" w:cs="方正小标宋简体"/>
          <w:color w:val="000000"/>
          <w:sz w:val="44"/>
          <w:szCs w:val="44"/>
          <w:lang w:val="en-US" w:eastAsia="zh-CN"/>
        </w:rPr>
        <w:t>项目招标公告</w:t>
      </w:r>
    </w:p>
    <w:p w14:paraId="49AB20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left"/>
        <w:textAlignment w:val="auto"/>
        <w:outlineLvl w:val="9"/>
        <w:rPr>
          <w:rFonts w:hint="eastAsia" w:ascii="黑体" w:hAnsi="黑体" w:eastAsia="黑体" w:cs="黑体"/>
          <w:b w:val="0"/>
          <w:bCs w:val="0"/>
          <w:sz w:val="32"/>
          <w:szCs w:val="32"/>
          <w:lang w:val="en-US" w:eastAsia="zh-CN"/>
        </w:rPr>
      </w:pPr>
    </w:p>
    <w:p w14:paraId="2F3E833F">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textAlignment w:val="auto"/>
        <w:rPr>
          <w:rFonts w:ascii="仿宋_GB2312" w:hAnsi="仿宋_GB2312" w:eastAsia="仿宋_GB2312" w:cs="宋体"/>
          <w:color w:val="000000"/>
          <w:sz w:val="32"/>
          <w:szCs w:val="32"/>
        </w:rPr>
      </w:pPr>
      <w:r>
        <w:rPr>
          <w:rFonts w:hint="eastAsia" w:ascii="仿宋_GB2312" w:hAnsi="仿宋_GB2312" w:eastAsia="仿宋_GB2312" w:cs="仿宋_GB2312"/>
          <w:sz w:val="32"/>
          <w:szCs w:val="32"/>
        </w:rPr>
        <w:t>本公告是十分重要的文件，并构成招标文件的组成部分，请仔细阅读。报名投标、交费等请按本公告所述进行。</w:t>
      </w:r>
    </w:p>
    <w:p w14:paraId="017C066C">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郑重声明：</w:t>
      </w:r>
    </w:p>
    <w:p w14:paraId="7B74CC02">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公司始终坚持公平、公开、公正的原则开展招评标工作。任何个人或其他机构允诺帮助投标人中标并索要相关费用的，均为骗局，投标人切勿轻信，否则产生的后果由投标人自负。</w:t>
      </w:r>
    </w:p>
    <w:p w14:paraId="3DC6D9B6">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textAlignment w:val="auto"/>
        <w:rPr>
          <w:rFonts w:hint="eastAsia" w:ascii="仿宋_GB2312" w:hAnsi="仿宋_GB2312" w:eastAsia="仿宋_GB2312" w:cs="Times New Roman"/>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投标单位不得出借资质或允许自然人挂靠投标，招标人发现上述违法事项线索，有权自行或委托第三方调查，投标单位对调查结论予以认可，自动放弃申辩的权利。一经查实，招标人有权取消投标单位投标资格、中标资格或解除合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招标人有权扣除投标保证金或给予不少于合同额的处</w:t>
      </w:r>
      <w:r>
        <w:rPr>
          <w:rFonts w:hint="eastAsia" w:ascii="仿宋_GB2312" w:hAnsi="仿宋_GB2312" w:eastAsia="仿宋_GB2312" w:cs="Times New Roman"/>
          <w:sz w:val="32"/>
          <w:szCs w:val="32"/>
          <w:lang w:val="en-US" w:eastAsia="zh-CN"/>
        </w:rPr>
        <w:t>罚</w:t>
      </w:r>
      <w:r>
        <w:rPr>
          <w:rFonts w:hint="eastAsia" w:ascii="仿宋_GB2312" w:hAnsi="仿宋_GB2312" w:eastAsia="仿宋_GB2312" w:cs="Times New Roman"/>
          <w:sz w:val="32"/>
          <w:szCs w:val="32"/>
        </w:rPr>
        <w:t>。</w:t>
      </w:r>
    </w:p>
    <w:p w14:paraId="620804B9">
      <w:pPr>
        <w:rPr>
          <w:rFonts w:hint="eastAsia" w:ascii="黑体" w:hAnsi="黑体" w:eastAsia="黑体" w:cs="黑体"/>
          <w:b w:val="0"/>
          <w:bCs w:val="0"/>
          <w:sz w:val="28"/>
          <w:szCs w:val="28"/>
        </w:rPr>
      </w:pPr>
      <w:r>
        <w:rPr>
          <w:rFonts w:hint="eastAsia" w:ascii="黑体" w:hAnsi="黑体" w:eastAsia="黑体" w:cs="黑体"/>
          <w:b w:val="0"/>
          <w:bCs w:val="0"/>
          <w:sz w:val="28"/>
          <w:szCs w:val="28"/>
        </w:rPr>
        <w:br w:type="page"/>
      </w:r>
    </w:p>
    <w:p w14:paraId="064F5123">
      <w:pPr>
        <w:keepNext w:val="0"/>
        <w:keepLines w:val="0"/>
        <w:pageBreakBefore w:val="0"/>
        <w:widowControl w:val="0"/>
        <w:kinsoku/>
        <w:wordWrap/>
        <w:overflowPunct/>
        <w:topLinePunct w:val="0"/>
        <w:autoSpaceDE/>
        <w:autoSpaceDN/>
        <w:bidi w:val="0"/>
        <w:adjustRightInd/>
        <w:snapToGrid w:val="0"/>
        <w:spacing w:line="560" w:lineRule="exact"/>
        <w:ind w:firstLine="0" w:firstLineChars="0"/>
        <w:textAlignment w:val="auto"/>
        <w:rPr>
          <w:rFonts w:hint="eastAsia" w:ascii="仿宋_GB2312" w:hAnsi="Times New Roman" w:eastAsia="仿宋_GB2312" w:cs="Times New Roman"/>
          <w:b/>
          <w:bCs/>
          <w:sz w:val="32"/>
          <w:szCs w:val="32"/>
        </w:rPr>
      </w:pPr>
      <w:r>
        <w:rPr>
          <w:rFonts w:hint="eastAsia" w:ascii="黑体" w:hAnsi="黑体" w:eastAsia="黑体" w:cs="黑体"/>
          <w:b w:val="0"/>
          <w:bCs w:val="0"/>
          <w:sz w:val="32"/>
          <w:szCs w:val="32"/>
        </w:rPr>
        <w:t>致潜在投标人：</w:t>
      </w:r>
    </w:p>
    <w:p w14:paraId="3C5855FB">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宋体" w:hAnsi="宋体" w:eastAsia="宋体" w:cs="宋体"/>
          <w:color w:val="000000"/>
          <w:sz w:val="32"/>
          <w:szCs w:val="32"/>
          <w:u w:val="single"/>
        </w:rPr>
      </w:pPr>
      <w:r>
        <w:rPr>
          <w:rFonts w:hint="eastAsia" w:ascii="仿宋_GB2312" w:hAnsi="Times New Roman" w:eastAsia="仿宋_GB2312" w:cs="Times New Roman"/>
          <w:sz w:val="32"/>
          <w:szCs w:val="32"/>
          <w:lang w:val="en-US" w:eastAsia="zh-CN"/>
        </w:rPr>
        <w:t>现拟就山东钢铁股份有限公司突发环境事件应急预案编制项目招标公告如下，欢迎符合条件的潜在投标人参加本次招标。</w:t>
      </w:r>
    </w:p>
    <w:p w14:paraId="27A5EE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采购人</w:t>
      </w:r>
    </w:p>
    <w:p w14:paraId="3D7EFA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山东钢铁股份有限公司</w:t>
      </w:r>
    </w:p>
    <w:p w14:paraId="54DD84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二、项目名称</w:t>
      </w:r>
    </w:p>
    <w:p w14:paraId="4243C0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山东钢铁股份有限公司</w:t>
      </w:r>
      <w:r>
        <w:rPr>
          <w:rFonts w:hint="eastAsia" w:ascii="仿宋_GB2312" w:hAnsi="Times New Roman" w:eastAsia="仿宋_GB2312" w:cs="Times New Roman"/>
          <w:sz w:val="32"/>
          <w:szCs w:val="32"/>
          <w:lang w:val="en-US" w:eastAsia="zh-CN"/>
        </w:rPr>
        <w:t>突发环境事件应急预案编制</w:t>
      </w:r>
      <w:r>
        <w:rPr>
          <w:rFonts w:hint="eastAsia" w:ascii="仿宋_GB2312" w:hAnsi="仿宋_GB2312" w:eastAsia="仿宋_GB2312" w:cs="仿宋_GB2312"/>
          <w:kern w:val="0"/>
          <w:sz w:val="32"/>
          <w:szCs w:val="32"/>
          <w:lang w:val="en-US" w:eastAsia="zh-CN"/>
        </w:rPr>
        <w:t>项目</w:t>
      </w:r>
    </w:p>
    <w:p w14:paraId="11404B04">
      <w:pPr>
        <w:keepNext w:val="0"/>
        <w:keepLines w:val="0"/>
        <w:pageBreakBefore w:val="0"/>
        <w:widowControl/>
        <w:kinsoku/>
        <w:wordWrap/>
        <w:overflowPunct/>
        <w:topLinePunct w:val="0"/>
        <w:autoSpaceDE/>
        <w:autoSpaceDN/>
        <w:bidi w:val="0"/>
        <w:spacing w:line="560" w:lineRule="exact"/>
        <w:ind w:leftChars="0"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三、项目说明</w:t>
      </w:r>
    </w:p>
    <w:p w14:paraId="68520D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1.项目范围</w:t>
      </w:r>
    </w:p>
    <w:p w14:paraId="20D467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本项目为</w:t>
      </w:r>
      <w:r>
        <w:rPr>
          <w:rFonts w:hint="eastAsia" w:ascii="仿宋_GB2312" w:hAnsi="仿宋_GB2312" w:eastAsia="仿宋_GB2312" w:cs="仿宋_GB2312"/>
          <w:kern w:val="0"/>
          <w:sz w:val="32"/>
          <w:szCs w:val="32"/>
          <w:lang w:val="en-US" w:eastAsia="zh-CN"/>
        </w:rPr>
        <w:t>山东钢铁股份有限公司</w:t>
      </w:r>
      <w:r>
        <w:rPr>
          <w:rFonts w:hint="eastAsia" w:ascii="仿宋_GB2312" w:hAnsi="Times New Roman" w:eastAsia="仿宋_GB2312" w:cs="Times New Roman"/>
          <w:sz w:val="32"/>
          <w:szCs w:val="32"/>
          <w:lang w:val="en-US" w:eastAsia="zh-CN"/>
        </w:rPr>
        <w:t>突发环境事件应急预案编制</w:t>
      </w:r>
      <w:r>
        <w:rPr>
          <w:rFonts w:hint="eastAsia" w:ascii="仿宋_GB2312" w:hAnsi="仿宋_GB2312" w:eastAsia="仿宋_GB2312" w:cs="仿宋_GB2312"/>
          <w:kern w:val="0"/>
          <w:sz w:val="32"/>
          <w:szCs w:val="32"/>
          <w:lang w:val="en-US" w:eastAsia="zh-CN"/>
        </w:rPr>
        <w:t>技术服务，包括</w:t>
      </w:r>
      <w:r>
        <w:rPr>
          <w:rFonts w:hint="eastAsia" w:ascii="仿宋_GB2312" w:hAnsi="Times New Roman" w:eastAsia="仿宋_GB2312" w:cs="Times New Roman"/>
          <w:sz w:val="32"/>
          <w:szCs w:val="32"/>
          <w:lang w:val="en-US" w:eastAsia="zh-CN"/>
        </w:rPr>
        <w:t>山东钢铁股份有限公司（含炼铁厂、炼钢厂、特钢厂、能源动力厂、棒材厂、型钢厂、物流运输部等），莱钢集团银山型钢有限公司（含炼铁厂、炼钢厂、板带厂、能源动力厂），山东莱钢环友化工能源有限公司、莱芜天元气体有限公司。</w:t>
      </w:r>
    </w:p>
    <w:p w14:paraId="482193DE">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2.工作内容（包括但不限于）：</w:t>
      </w:r>
    </w:p>
    <w:p w14:paraId="1C8D3F61">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contextualSpacing/>
        <w:textAlignment w:val="auto"/>
        <w:rPr>
          <w:rFonts w:hint="eastAsia"/>
          <w:sz w:val="32"/>
          <w:szCs w:val="32"/>
        </w:rPr>
      </w:pPr>
      <w:r>
        <w:rPr>
          <w:rFonts w:hint="eastAsia" w:ascii="仿宋_GB2312" w:hAnsi="仿宋_GB2312" w:eastAsia="仿宋_GB2312" w:cs="仿宋_GB2312"/>
          <w:kern w:val="0"/>
          <w:sz w:val="32"/>
          <w:szCs w:val="32"/>
          <w:lang w:val="en-US" w:eastAsia="zh-CN"/>
        </w:rPr>
        <w:t>严格按照《中华人民共和国突发事件应对法》《突发环境事件应急管理办法》《企业事业单位突发环境事件应急预案备案管理办法》（试行）等要求，开展</w:t>
      </w:r>
      <w:r>
        <w:rPr>
          <w:rFonts w:hint="eastAsia" w:ascii="仿宋_GB2312" w:hAnsi="Times New Roman" w:eastAsia="仿宋_GB2312" w:cs="Times New Roman"/>
          <w:sz w:val="32"/>
          <w:szCs w:val="32"/>
          <w:lang w:val="en-US" w:eastAsia="zh-CN"/>
        </w:rPr>
        <w:t>突发环境事件应急预案编制</w:t>
      </w:r>
      <w:r>
        <w:rPr>
          <w:rFonts w:hint="eastAsia" w:ascii="仿宋_GB2312" w:hAnsi="仿宋_GB2312" w:eastAsia="仿宋_GB2312" w:cs="仿宋_GB2312"/>
          <w:kern w:val="0"/>
          <w:sz w:val="32"/>
          <w:szCs w:val="32"/>
          <w:lang w:val="en-US" w:eastAsia="zh-CN"/>
        </w:rPr>
        <w:t>，2026年6月10日前完成</w:t>
      </w:r>
      <w:r>
        <w:rPr>
          <w:rFonts w:hint="eastAsia" w:ascii="仿宋_GB2312" w:hAnsi="Times New Roman" w:eastAsia="仿宋_GB2312" w:cs="Times New Roman"/>
          <w:sz w:val="32"/>
          <w:szCs w:val="32"/>
          <w:lang w:val="en-US" w:eastAsia="zh-CN"/>
        </w:rPr>
        <w:t>突发环境事件应急预案编制、</w:t>
      </w:r>
      <w:r>
        <w:rPr>
          <w:rFonts w:hint="eastAsia" w:ascii="仿宋_GB2312" w:hAnsi="仿宋_GB2312" w:eastAsia="仿宋_GB2312" w:cs="仿宋_GB2312"/>
          <w:kern w:val="0"/>
          <w:sz w:val="32"/>
          <w:szCs w:val="32"/>
          <w:lang w:val="en-US" w:eastAsia="zh-CN"/>
        </w:rPr>
        <w:t>评审和备案等工作</w:t>
      </w:r>
      <w:r>
        <w:rPr>
          <w:rFonts w:hint="eastAsia"/>
          <w:sz w:val="32"/>
          <w:szCs w:val="32"/>
        </w:rPr>
        <w:t>。</w:t>
      </w:r>
    </w:p>
    <w:p w14:paraId="37D8799D">
      <w:pPr>
        <w:keepNext w:val="0"/>
        <w:keepLines w:val="0"/>
        <w:pageBreakBefore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（1）编制（修订）说明。</w:t>
      </w:r>
    </w:p>
    <w:p w14:paraId="503CD5DC">
      <w:pPr>
        <w:keepNext w:val="0"/>
        <w:keepLines w:val="0"/>
        <w:pageBreakBefore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（2）开展环境风险评估和应急资源调查。</w:t>
      </w:r>
    </w:p>
    <w:p w14:paraId="30CB162E">
      <w:pPr>
        <w:keepNext w:val="0"/>
        <w:keepLines w:val="0"/>
        <w:pageBreakBefore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（3）指导完善突发环境事件风险防控措施，排查治理环境安全隐患。</w:t>
      </w:r>
    </w:p>
    <w:p w14:paraId="763C5D9F">
      <w:pPr>
        <w:keepNext w:val="0"/>
        <w:keepLines w:val="0"/>
        <w:pageBreakBefore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（4）编制突发环境事件应急预案。</w:t>
      </w:r>
    </w:p>
    <w:p w14:paraId="3B33F69F">
      <w:pPr>
        <w:keepNext w:val="0"/>
        <w:keepLines w:val="0"/>
        <w:pageBreakBefore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（5）组织突发环境事件应急预案评审。</w:t>
      </w:r>
    </w:p>
    <w:p w14:paraId="420A5831">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（6）</w:t>
      </w:r>
      <w:r>
        <w:rPr>
          <w:rFonts w:hint="eastAsia" w:ascii="仿宋_GB2312" w:hAnsi="仿宋_GB2312" w:eastAsia="仿宋_GB2312" w:cs="仿宋_GB2312"/>
          <w:b w:val="0"/>
          <w:kern w:val="0"/>
          <w:sz w:val="32"/>
          <w:szCs w:val="32"/>
          <w:lang w:val="en-US" w:eastAsia="zh-CN" w:bidi="ar-SA"/>
        </w:rPr>
        <w:t>在济南市生态环境局钢城分局完成备案。</w:t>
      </w:r>
    </w:p>
    <w:p w14:paraId="106BFB0A">
      <w:pPr>
        <w:keepNext w:val="0"/>
        <w:keepLines w:val="0"/>
        <w:pageBreakBefore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3.资金来源：自筹</w:t>
      </w:r>
    </w:p>
    <w:p w14:paraId="1FAD97BE">
      <w:pPr>
        <w:keepNext w:val="0"/>
        <w:keepLines w:val="0"/>
        <w:pageBreakBefore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outlineLvl w:val="9"/>
        <w:rPr>
          <w:rFonts w:hint="eastAsia" w:ascii="仿宋_GB2312"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4.实施地点：济南市钢城区</w:t>
      </w:r>
    </w:p>
    <w:p w14:paraId="3CD8F8EA">
      <w:pPr>
        <w:keepNext w:val="0"/>
        <w:keepLines w:val="0"/>
        <w:pageBreakBefore w:val="0"/>
        <w:widowControl/>
        <w:kinsoku/>
        <w:wordWrap/>
        <w:overflowPunct/>
        <w:topLinePunct w:val="0"/>
        <w:autoSpaceDE/>
        <w:autoSpaceDN/>
        <w:bidi w:val="0"/>
        <w:spacing w:line="560" w:lineRule="exact"/>
        <w:ind w:leftChars="0"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四、投标人资格要求</w:t>
      </w:r>
    </w:p>
    <w:p w14:paraId="5104C244">
      <w:pPr>
        <w:keepNext w:val="0"/>
        <w:keepLines w:val="0"/>
        <w:pageBreakBefore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本次招标采取资格后审方式，投标人不符合以下条件的，资格审查将被否决，不再进入下一阶段的评标。</w:t>
      </w:r>
    </w:p>
    <w:p w14:paraId="55EA80E8">
      <w:pPr>
        <w:keepNext w:val="0"/>
        <w:keepLines w:val="0"/>
        <w:pageBreakBefore w:val="0"/>
        <w:widowControl/>
        <w:kinsoku/>
        <w:wordWrap/>
        <w:overflowPunct/>
        <w:topLinePunct w:val="0"/>
        <w:autoSpaceDE/>
        <w:autoSpaceDN/>
        <w:bidi w:val="0"/>
        <w:adjustRightInd w:val="0"/>
        <w:snapToGrid w:val="0"/>
        <w:spacing w:line="560" w:lineRule="exact"/>
        <w:ind w:leftChars="0" w:firstLine="640" w:firstLineChars="200"/>
        <w:jc w:val="both"/>
        <w:textAlignment w:val="auto"/>
        <w:outlineLvl w:val="9"/>
        <w:rPr>
          <w:rFonts w:ascii="宋体" w:hAnsi="宋体" w:cs="宋体"/>
          <w:color w:val="000000"/>
          <w:kern w:val="0"/>
          <w:sz w:val="32"/>
          <w:szCs w:val="32"/>
        </w:rPr>
      </w:pPr>
      <w:r>
        <w:rPr>
          <w:rFonts w:hint="eastAsia" w:ascii="仿宋_GB2312" w:hAnsi="Times New Roman" w:eastAsia="仿宋_GB2312" w:cs="Times New Roman"/>
          <w:sz w:val="32"/>
          <w:szCs w:val="32"/>
        </w:rPr>
        <w:t>本项目投标单位具备以下条件：</w:t>
      </w:r>
    </w:p>
    <w:p w14:paraId="2929669A">
      <w:pPr>
        <w:pStyle w:val="20"/>
        <w:keepNext w:val="0"/>
        <w:keepLines w:val="0"/>
        <w:pageBreakBefore w:val="0"/>
        <w:numPr>
          <w:ilvl w:val="0"/>
          <w:numId w:val="0"/>
        </w:numPr>
        <w:tabs>
          <w:tab w:val="left" w:pos="416"/>
        </w:tabs>
        <w:kinsoku/>
        <w:wordWrap/>
        <w:overflowPunct/>
        <w:topLinePunct w:val="0"/>
        <w:autoSpaceDE/>
        <w:autoSpaceDN/>
        <w:bidi w:val="0"/>
        <w:snapToGrid w:val="0"/>
        <w:spacing w:line="560" w:lineRule="exact"/>
        <w:ind w:left="0" w:leftChars="0" w:firstLine="640" w:firstLineChars="200"/>
        <w:jc w:val="both"/>
        <w:textAlignment w:val="auto"/>
        <w:outlineLvl w:val="9"/>
        <w:rPr>
          <w:rFonts w:hint="eastAsia" w:ascii="仿宋_GB2312" w:hAnsi="仿宋_GB2312" w:eastAsia="仿宋_GB2312" w:cs="仿宋_GB2312"/>
          <w:color w:val="000000"/>
          <w:sz w:val="32"/>
          <w:szCs w:val="32"/>
        </w:rPr>
      </w:pPr>
      <w:r>
        <w:rPr>
          <w:rFonts w:hint="default" w:ascii="仿宋_GB2312" w:hAnsi="仿宋_GB2312" w:eastAsia="仿宋_GB2312" w:cs="仿宋_GB2312"/>
          <w:b w:val="0"/>
          <w:bCs w:val="0"/>
          <w:kern w:val="2"/>
          <w:sz w:val="32"/>
          <w:szCs w:val="32"/>
          <w:lang w:val="zh-CN" w:eastAsia="zh-CN" w:bidi="ar-SA"/>
        </w:rPr>
        <w:t>1.</w:t>
      </w:r>
      <w:r>
        <w:rPr>
          <w:rFonts w:hint="eastAsia" w:ascii="仿宋_GB2312" w:hAnsi="仿宋_GB2312" w:eastAsia="仿宋_GB2312" w:cs="仿宋_GB2312"/>
          <w:color w:val="000000"/>
          <w:sz w:val="32"/>
          <w:szCs w:val="32"/>
        </w:rPr>
        <w:t>投标人应具有独立法人资格，且为在国内注册的公司，有合法有效的企业法人营业执照</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本项目不接受联合体投标</w:t>
      </w:r>
      <w:r>
        <w:rPr>
          <w:rFonts w:hint="eastAsia" w:ascii="仿宋_GB2312" w:hAnsi="仿宋_GB2312" w:eastAsia="仿宋_GB2312" w:cs="仿宋_GB2312"/>
          <w:color w:val="000000"/>
          <w:sz w:val="32"/>
          <w:szCs w:val="32"/>
          <w:lang w:val="en-US" w:eastAsia="zh-CN"/>
        </w:rPr>
        <w:t>,</w:t>
      </w:r>
      <w:r>
        <w:rPr>
          <w:rFonts w:hint="eastAsia" w:ascii="仿宋_GB2312" w:hAnsi="Times New Roman" w:eastAsia="仿宋_GB2312" w:cs="Times New Roman"/>
          <w:b w:val="0"/>
          <w:bCs w:val="0"/>
          <w:kern w:val="2"/>
          <w:sz w:val="32"/>
          <w:szCs w:val="32"/>
          <w:lang w:val="en-US" w:eastAsia="zh-CN" w:bidi="ar-SA"/>
        </w:rPr>
        <w:t>中标后不得转包</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bCs/>
          <w:color w:val="000000"/>
          <w:sz w:val="32"/>
          <w:szCs w:val="32"/>
          <w:lang w:val="en-US" w:eastAsia="zh-CN"/>
        </w:rPr>
        <w:t>应提供营业执照扫描件</w:t>
      </w:r>
      <w:r>
        <w:rPr>
          <w:rFonts w:hint="eastAsia" w:ascii="仿宋_GB2312" w:hAnsi="仿宋_GB2312" w:eastAsia="仿宋_GB2312" w:cs="仿宋_GB2312"/>
          <w:b/>
          <w:bCs/>
          <w:color w:val="000000"/>
          <w:sz w:val="32"/>
          <w:szCs w:val="32"/>
          <w:lang w:eastAsia="zh-CN"/>
        </w:rPr>
        <w:t>）</w:t>
      </w:r>
    </w:p>
    <w:p w14:paraId="21BDD5A5">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outlineLvl w:val="9"/>
        <w:rPr>
          <w:rFonts w:hint="eastAsia" w:ascii="仿宋_GB2312" w:hAnsi="Times New Roman" w:eastAsia="仿宋_GB2312" w:cs="Times New Roman"/>
          <w:b/>
          <w:bCs/>
          <w:kern w:val="2"/>
          <w:sz w:val="32"/>
          <w:szCs w:val="32"/>
          <w:lang w:val="en-US" w:eastAsia="zh-CN" w:bidi="ar-SA"/>
        </w:rPr>
      </w:pPr>
      <w:r>
        <w:rPr>
          <w:rFonts w:hint="eastAsia" w:ascii="仿宋_GB2312" w:hAnsi="仿宋_GB2312" w:eastAsia="仿宋_GB2312" w:cs="仿宋_GB2312"/>
          <w:sz w:val="32"/>
          <w:szCs w:val="32"/>
          <w:lang w:val="en-US" w:eastAsia="zh-CN"/>
        </w:rPr>
        <w:t>2.</w:t>
      </w:r>
      <w:r>
        <w:rPr>
          <w:rFonts w:hint="eastAsia" w:ascii="仿宋_GB2312" w:hAnsi="Times New Roman" w:eastAsia="仿宋_GB2312" w:cs="Times New Roman"/>
          <w:kern w:val="2"/>
          <w:sz w:val="32"/>
          <w:szCs w:val="32"/>
          <w:lang w:val="en-US" w:eastAsia="zh-CN" w:bidi="ar-SA"/>
        </w:rPr>
        <w:t>业绩要求：</w:t>
      </w:r>
      <w:r>
        <w:rPr>
          <w:rFonts w:hint="eastAsia" w:ascii="仿宋_GB2312" w:hAnsi="宋体" w:eastAsia="仿宋_GB2312" w:cs="仿宋_GB2312"/>
          <w:b w:val="0"/>
          <w:bCs w:val="0"/>
          <w:i w:val="0"/>
          <w:iCs w:val="0"/>
          <w:color w:val="000000"/>
          <w:kern w:val="0"/>
          <w:sz w:val="32"/>
          <w:szCs w:val="32"/>
          <w:highlight w:val="none"/>
          <w:u w:val="none"/>
          <w:lang w:val="en-US" w:eastAsia="zh-CN" w:bidi="ar"/>
        </w:rPr>
        <w:t>202</w:t>
      </w:r>
      <w:r>
        <w:rPr>
          <w:rFonts w:hint="eastAsia" w:ascii="仿宋_GB2312" w:eastAsia="仿宋_GB2312" w:cs="仿宋_GB2312"/>
          <w:b w:val="0"/>
          <w:bCs w:val="0"/>
          <w:i w:val="0"/>
          <w:iCs w:val="0"/>
          <w:color w:val="000000"/>
          <w:kern w:val="0"/>
          <w:sz w:val="32"/>
          <w:szCs w:val="32"/>
          <w:highlight w:val="none"/>
          <w:u w:val="none"/>
          <w:lang w:val="en-US" w:eastAsia="zh-CN" w:bidi="ar"/>
        </w:rPr>
        <w:t>1</w:t>
      </w:r>
      <w:r>
        <w:rPr>
          <w:rFonts w:hint="eastAsia" w:ascii="仿宋_GB2312" w:hAnsi="宋体" w:eastAsia="仿宋_GB2312" w:cs="仿宋_GB2312"/>
          <w:b w:val="0"/>
          <w:bCs w:val="0"/>
          <w:i w:val="0"/>
          <w:iCs w:val="0"/>
          <w:color w:val="000000"/>
          <w:kern w:val="0"/>
          <w:sz w:val="32"/>
          <w:szCs w:val="32"/>
          <w:highlight w:val="none"/>
          <w:u w:val="none"/>
          <w:lang w:val="en-US" w:eastAsia="zh-CN" w:bidi="ar"/>
        </w:rPr>
        <w:t>年1月1日至报名截止日（以合同签订日期为准），</w:t>
      </w:r>
      <w:r>
        <w:rPr>
          <w:rFonts w:hint="eastAsia" w:ascii="仿宋_GB2312" w:hAnsi="仿宋_GB2312" w:eastAsia="仿宋_GB2312" w:cs="仿宋_GB2312"/>
          <w:b w:val="0"/>
          <w:bCs w:val="0"/>
          <w:kern w:val="2"/>
          <w:sz w:val="32"/>
          <w:szCs w:val="32"/>
          <w:highlight w:val="none"/>
          <w:lang w:val="en-US" w:eastAsia="zh-CN" w:bidi="ar-SA"/>
        </w:rPr>
        <w:t>投标单位在钢铁企业开展过</w:t>
      </w:r>
      <w:r>
        <w:rPr>
          <w:rFonts w:hint="eastAsia" w:ascii="仿宋_GB2312" w:hAnsi="Times New Roman" w:eastAsia="仿宋_GB2312" w:cs="Times New Roman"/>
          <w:sz w:val="32"/>
          <w:szCs w:val="32"/>
          <w:lang w:val="en-US" w:eastAsia="zh-CN"/>
        </w:rPr>
        <w:t>突发环境事件应急预案编制</w:t>
      </w:r>
      <w:r>
        <w:rPr>
          <w:rFonts w:hint="eastAsia" w:ascii="仿宋_GB2312" w:hAnsi="仿宋_GB2312" w:eastAsia="仿宋_GB2312" w:cs="仿宋_GB2312"/>
          <w:kern w:val="0"/>
          <w:sz w:val="32"/>
          <w:szCs w:val="32"/>
          <w:lang w:val="en-US" w:eastAsia="zh-CN"/>
        </w:rPr>
        <w:t>工作。</w:t>
      </w:r>
      <w:r>
        <w:rPr>
          <w:rFonts w:hint="eastAsia" w:ascii="仿宋_GB2312" w:hAnsi="仿宋_GB2312" w:eastAsia="仿宋_GB2312" w:cs="仿宋_GB2312"/>
          <w:b/>
          <w:bCs/>
          <w:kern w:val="0"/>
          <w:sz w:val="32"/>
          <w:szCs w:val="32"/>
          <w:lang w:val="en-US" w:eastAsia="zh-CN"/>
        </w:rPr>
        <w:t>（提供相关</w:t>
      </w:r>
      <w:r>
        <w:rPr>
          <w:rFonts w:hint="eastAsia" w:ascii="仿宋_GB2312" w:hAnsi="仿宋_GB2312" w:eastAsia="仿宋_GB2312" w:cs="仿宋_GB2312"/>
          <w:b/>
          <w:bCs/>
          <w:kern w:val="2"/>
          <w:sz w:val="32"/>
          <w:szCs w:val="32"/>
          <w:highlight w:val="none"/>
          <w:lang w:val="en-US" w:eastAsia="zh-CN" w:bidi="ar-SA"/>
        </w:rPr>
        <w:t>业绩</w:t>
      </w:r>
      <w:r>
        <w:rPr>
          <w:rFonts w:hint="eastAsia" w:ascii="仿宋_GB2312" w:hAnsi="仿宋_GB2312" w:eastAsia="仿宋_GB2312" w:cs="仿宋_GB2312"/>
          <w:b/>
          <w:bCs/>
          <w:kern w:val="2"/>
          <w:sz w:val="32"/>
          <w:szCs w:val="32"/>
          <w:lang w:val="en-US" w:eastAsia="zh-CN" w:bidi="ar-SA"/>
        </w:rPr>
        <w:t>合同扫描件，如不能提供合同原件扫描件，招标人不予认可，分包合同不予认可。）</w:t>
      </w:r>
    </w:p>
    <w:p w14:paraId="2EAB2EBF">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outlineLvl w:val="9"/>
        <w:rPr>
          <w:rFonts w:hint="default" w:ascii="仿宋_GB2312" w:hAnsi="仿宋_GB2312" w:eastAsia="仿宋_GB2312" w:cs="仿宋_GB2312"/>
          <w:b/>
          <w:bCs/>
          <w:kern w:val="0"/>
          <w:sz w:val="32"/>
          <w:szCs w:val="32"/>
          <w:lang w:val="en-US" w:eastAsia="zh-CN"/>
        </w:rPr>
      </w:pPr>
      <w:r>
        <w:rPr>
          <w:rFonts w:hint="eastAsia" w:ascii="仿宋_GB2312" w:hAnsi="宋体" w:eastAsia="仿宋_GB2312" w:cs="仿宋_GB2312"/>
          <w:b w:val="0"/>
          <w:bCs w:val="0"/>
          <w:i w:val="0"/>
          <w:iCs w:val="0"/>
          <w:color w:val="000000"/>
          <w:kern w:val="0"/>
          <w:sz w:val="32"/>
          <w:szCs w:val="32"/>
          <w:highlight w:val="none"/>
          <w:u w:val="none"/>
          <w:lang w:val="en-US" w:eastAsia="zh-CN" w:bidi="ar"/>
        </w:rPr>
        <w:t>3.投标人须遵守国家有关法律、法规，保持良好的诚信记录，在经营活动中没有违法记录；近三年无重大安全事故证明,无重大违法违约行为。以“信用中国”网站查询结果为依据。</w:t>
      </w:r>
      <w:r>
        <w:rPr>
          <w:rFonts w:hint="eastAsia" w:ascii="仿宋_GB2312" w:hAnsi="仿宋_GB2312" w:eastAsia="仿宋_GB2312" w:cs="仿宋_GB2312"/>
          <w:b/>
          <w:bCs/>
          <w:kern w:val="0"/>
          <w:sz w:val="32"/>
          <w:szCs w:val="32"/>
          <w:lang w:val="en-US" w:eastAsia="zh-CN"/>
        </w:rPr>
        <w:t>（投标人需提供“信用中国”https://www.creditchina.gov.cn/公共信用信息报告）</w:t>
      </w:r>
    </w:p>
    <w:p w14:paraId="6EF002E2">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outlineLvl w:val="9"/>
        <w:rPr>
          <w:rFonts w:hint="default" w:ascii="仿宋_GB2312" w:hAnsi="Times New Roman" w:eastAsia="仿宋_GB2312" w:cs="Times New Roman"/>
          <w:b w:val="0"/>
          <w:bCs w:val="0"/>
          <w:kern w:val="2"/>
          <w:sz w:val="32"/>
          <w:szCs w:val="32"/>
          <w:lang w:val="en-US" w:eastAsia="zh-CN" w:bidi="ar-SA"/>
        </w:rPr>
      </w:pPr>
      <w:r>
        <w:rPr>
          <w:rFonts w:hint="eastAsia" w:ascii="仿宋_GB2312" w:hAnsi="宋体" w:eastAsia="仿宋_GB2312" w:cs="仿宋_GB2312"/>
          <w:b w:val="0"/>
          <w:bCs w:val="0"/>
          <w:i w:val="0"/>
          <w:iCs w:val="0"/>
          <w:color w:val="000000"/>
          <w:kern w:val="0"/>
          <w:sz w:val="32"/>
          <w:szCs w:val="32"/>
          <w:highlight w:val="none"/>
          <w:u w:val="none"/>
          <w:lang w:val="en-US" w:eastAsia="zh-CN" w:bidi="ar"/>
        </w:rPr>
        <w:t>4.投标资格审查：投标方凭法人授权委托书、身份证进行投标资格审查，要求是本单位专门负责投标的负责人或工作人员。</w:t>
      </w:r>
      <w:r>
        <w:rPr>
          <w:rFonts w:hint="eastAsia" w:ascii="仿宋_GB2312" w:hAnsi="仿宋_GB2312" w:eastAsia="仿宋_GB2312" w:cs="仿宋_GB2312"/>
          <w:b/>
          <w:bCs/>
          <w:kern w:val="0"/>
          <w:sz w:val="32"/>
          <w:szCs w:val="32"/>
          <w:lang w:val="en-US" w:eastAsia="zh-CN"/>
        </w:rPr>
        <w:t>(需提供法人授权委托书附身份证扫描件)</w:t>
      </w:r>
    </w:p>
    <w:p w14:paraId="46E49328">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黑体" w:hAnsi="黑体" w:eastAsia="黑体" w:cs="宋体"/>
          <w:kern w:val="0"/>
          <w:sz w:val="32"/>
          <w:szCs w:val="32"/>
        </w:rPr>
      </w:pPr>
      <w:r>
        <w:rPr>
          <w:rFonts w:hint="eastAsia" w:ascii="黑体" w:hAnsi="黑体" w:eastAsia="黑体" w:cs="宋体"/>
          <w:kern w:val="0"/>
          <w:sz w:val="32"/>
          <w:szCs w:val="32"/>
        </w:rPr>
        <w:t>五、投标人须知</w:t>
      </w:r>
    </w:p>
    <w:p w14:paraId="0AD2F9B2">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本次招标采用网上报名、网上审核的方式。凡有意参加的潜在投标人，在公告期内登陆：bams.shansteelgroup.com，注册用户成功报名后，要求投标人在电子招标平台及所报名项目里上传法定代表人授权书（适用于非法定代表人投标的情况）、法人身份证复印件,营业执照、企业资质、以及相关业绩证明等原件扫描件。</w:t>
      </w:r>
    </w:p>
    <w:p w14:paraId="2A735191">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宋体" w:hAnsi="宋体" w:eastAsia="宋体" w:cs="宋体"/>
          <w:color w:val="000000"/>
          <w:sz w:val="32"/>
          <w:szCs w:val="32"/>
        </w:rPr>
      </w:pPr>
      <w:r>
        <w:rPr>
          <w:rFonts w:hint="eastAsia" w:ascii="仿宋_GB2312" w:hAnsi="Times New Roman" w:eastAsia="仿宋_GB2312" w:cs="Times New Roman"/>
          <w:sz w:val="32"/>
          <w:szCs w:val="32"/>
        </w:rPr>
        <w:t>2</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投标人不按须知要求投标或提供资料，评标委员会将做出不利于投标人的评审；招标人就以上要求发现投标人有弄虚作假的行为，有权做废标或取消中标资格处理。</w:t>
      </w:r>
    </w:p>
    <w:p w14:paraId="0D77B4BD">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黑体" w:hAnsi="黑体" w:eastAsia="黑体" w:cs="宋体"/>
          <w:kern w:val="0"/>
          <w:sz w:val="32"/>
          <w:szCs w:val="32"/>
          <w:lang w:val="en-US" w:eastAsia="zh-CN"/>
        </w:rPr>
      </w:pPr>
      <w:r>
        <w:rPr>
          <w:rFonts w:hint="eastAsia" w:ascii="黑体" w:hAnsi="黑体" w:eastAsia="黑体" w:cs="宋体"/>
          <w:kern w:val="0"/>
          <w:sz w:val="32"/>
          <w:szCs w:val="32"/>
        </w:rPr>
        <w:t>六、投标报名截止时间</w:t>
      </w:r>
    </w:p>
    <w:p w14:paraId="7C96FDB5">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公告开始日期：</w:t>
      </w:r>
      <w:r>
        <w:rPr>
          <w:rFonts w:hint="eastAsia" w:ascii="仿宋_GB2312" w:eastAsia="仿宋_GB2312"/>
          <w:color w:val="FF0000"/>
          <w:sz w:val="32"/>
          <w:szCs w:val="32"/>
        </w:rPr>
        <w:t>202</w:t>
      </w:r>
      <w:r>
        <w:rPr>
          <w:rFonts w:hint="eastAsia" w:ascii="仿宋_GB2312" w:eastAsia="仿宋_GB2312"/>
          <w:color w:val="FF0000"/>
          <w:sz w:val="32"/>
          <w:szCs w:val="32"/>
          <w:lang w:val="en-US" w:eastAsia="zh-CN"/>
        </w:rPr>
        <w:t>6年1月15日</w:t>
      </w:r>
      <w:r>
        <w:rPr>
          <w:rFonts w:hint="eastAsia" w:ascii="仿宋_GB2312" w:hAnsi="Times New Roman" w:eastAsia="仿宋_GB2312" w:cs="Times New Roman"/>
          <w:sz w:val="32"/>
          <w:szCs w:val="32"/>
          <w:lang w:val="en-US" w:eastAsia="zh-CN"/>
        </w:rPr>
        <w:t>具体</w:t>
      </w:r>
      <w:r>
        <w:rPr>
          <w:rFonts w:hint="eastAsia" w:ascii="仿宋_GB2312" w:hAnsi="Times New Roman" w:eastAsia="仿宋_GB2312" w:cs="Times New Roman"/>
          <w:sz w:val="32"/>
          <w:szCs w:val="32"/>
        </w:rPr>
        <w:t>以系统公告时间为准</w:t>
      </w:r>
      <w:r>
        <w:rPr>
          <w:rFonts w:hint="eastAsia" w:ascii="仿宋_GB2312" w:eastAsia="仿宋_GB2312"/>
          <w:sz w:val="32"/>
          <w:szCs w:val="32"/>
          <w:lang w:eastAsia="zh-CN"/>
        </w:rPr>
        <w:t>。</w:t>
      </w:r>
    </w:p>
    <w:p w14:paraId="34E874BE">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公告结束日期：</w:t>
      </w:r>
      <w:r>
        <w:rPr>
          <w:rFonts w:hint="eastAsia" w:ascii="仿宋_GB2312" w:eastAsia="仿宋_GB2312"/>
          <w:color w:val="FF0000"/>
          <w:sz w:val="32"/>
          <w:szCs w:val="32"/>
        </w:rPr>
        <w:t>202</w:t>
      </w:r>
      <w:r>
        <w:rPr>
          <w:rFonts w:hint="eastAsia" w:ascii="仿宋_GB2312" w:eastAsia="仿宋_GB2312"/>
          <w:color w:val="FF0000"/>
          <w:sz w:val="32"/>
          <w:szCs w:val="32"/>
          <w:lang w:val="en-US" w:eastAsia="zh-CN"/>
        </w:rPr>
        <w:t>6年1月21日</w:t>
      </w:r>
      <w:r>
        <w:rPr>
          <w:rFonts w:hint="eastAsia" w:ascii="仿宋_GB2312" w:hAnsi="Times New Roman" w:eastAsia="仿宋_GB2312" w:cs="Times New Roman"/>
          <w:sz w:val="32"/>
          <w:szCs w:val="32"/>
          <w:lang w:val="en-US" w:eastAsia="zh-CN"/>
        </w:rPr>
        <w:t>具体</w:t>
      </w:r>
      <w:r>
        <w:rPr>
          <w:rFonts w:hint="eastAsia" w:ascii="仿宋_GB2312" w:hAnsi="Times New Roman" w:eastAsia="仿宋_GB2312" w:cs="Times New Roman"/>
          <w:sz w:val="32"/>
          <w:szCs w:val="32"/>
        </w:rPr>
        <w:t>以系统公告时间为准</w:t>
      </w:r>
      <w:r>
        <w:rPr>
          <w:rFonts w:hint="eastAsia" w:ascii="仿宋_GB2312" w:eastAsia="仿宋_GB2312"/>
          <w:sz w:val="32"/>
          <w:szCs w:val="32"/>
        </w:rPr>
        <w:t>。</w:t>
      </w:r>
    </w:p>
    <w:p w14:paraId="14531FBE">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资格</w:t>
      </w:r>
      <w:r>
        <w:rPr>
          <w:rFonts w:hint="eastAsia" w:ascii="仿宋_GB2312" w:hAnsi="Times New Roman" w:eastAsia="仿宋_GB2312" w:cs="Times New Roman"/>
          <w:sz w:val="32"/>
          <w:szCs w:val="32"/>
          <w:lang w:val="en-US" w:eastAsia="zh-CN"/>
        </w:rPr>
        <w:t>审查</w:t>
      </w:r>
      <w:r>
        <w:rPr>
          <w:rFonts w:hint="eastAsia" w:ascii="仿宋_GB2312" w:hAnsi="Times New Roman" w:eastAsia="仿宋_GB2312" w:cs="Times New Roman"/>
          <w:sz w:val="32"/>
          <w:szCs w:val="32"/>
        </w:rPr>
        <w:t>地点：山东钢铁股份有限公司招标中心。</w:t>
      </w:r>
    </w:p>
    <w:p w14:paraId="09D91D73">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资格审查资料：投标人在山钢集团阳光购销管理信息平台及所报名项目上传附件处，按本公告要求上传企业营业执照、企业资质、以及相关业绩证明、法定代表人授权书等原件扫描件。</w:t>
      </w:r>
    </w:p>
    <w:p w14:paraId="5FF81334">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黑体" w:hAnsi="黑体" w:eastAsia="黑体" w:cs="宋体"/>
          <w:kern w:val="0"/>
          <w:sz w:val="32"/>
          <w:szCs w:val="32"/>
        </w:rPr>
      </w:pPr>
      <w:r>
        <w:rPr>
          <w:rFonts w:hint="eastAsia" w:ascii="黑体" w:hAnsi="黑体" w:eastAsia="黑体" w:cs="宋体"/>
          <w:kern w:val="0"/>
          <w:sz w:val="32"/>
          <w:szCs w:val="32"/>
        </w:rPr>
        <w:t>七、开标地点</w:t>
      </w:r>
    </w:p>
    <w:p w14:paraId="1EE1438E">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山东钢铁股份有限公司招标中心（济南市钢城区友谊路26号）</w:t>
      </w:r>
    </w:p>
    <w:p w14:paraId="46B0157E">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黑体" w:hAnsi="黑体" w:eastAsia="黑体" w:cs="宋体"/>
          <w:kern w:val="0"/>
          <w:sz w:val="32"/>
          <w:szCs w:val="32"/>
        </w:rPr>
      </w:pPr>
      <w:r>
        <w:rPr>
          <w:rFonts w:hint="eastAsia" w:ascii="黑体" w:hAnsi="黑体" w:eastAsia="黑体" w:cs="宋体"/>
          <w:kern w:val="0"/>
          <w:sz w:val="32"/>
          <w:szCs w:val="32"/>
        </w:rPr>
        <w:t>八、投标截止及开标时间</w:t>
      </w:r>
    </w:p>
    <w:p w14:paraId="6EDF8B5C">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color w:val="FF0000"/>
          <w:sz w:val="32"/>
          <w:szCs w:val="32"/>
          <w:lang w:val="en-US" w:eastAsia="zh-CN"/>
        </w:rPr>
        <w:t>2026年1月21日</w:t>
      </w:r>
      <w:r>
        <w:rPr>
          <w:rFonts w:hint="eastAsia" w:ascii="仿宋_GB2312" w:hAnsi="Times New Roman" w:eastAsia="仿宋_GB2312" w:cs="Times New Roman"/>
          <w:sz w:val="32"/>
          <w:szCs w:val="32"/>
          <w:lang w:val="en-US" w:eastAsia="zh-CN"/>
        </w:rPr>
        <w:t>14:30（具体</w:t>
      </w:r>
      <w:r>
        <w:rPr>
          <w:rFonts w:hint="eastAsia" w:ascii="仿宋_GB2312" w:hAnsi="Times New Roman" w:eastAsia="仿宋_GB2312" w:cs="Times New Roman"/>
          <w:sz w:val="32"/>
          <w:szCs w:val="32"/>
        </w:rPr>
        <w:t>以系统公告时间为准</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，逾期视为放弃投标。</w:t>
      </w:r>
    </w:p>
    <w:p w14:paraId="27C0D94B">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黑体" w:hAnsi="黑体" w:eastAsia="黑体" w:cs="宋体"/>
          <w:kern w:val="0"/>
          <w:sz w:val="32"/>
          <w:szCs w:val="32"/>
        </w:rPr>
      </w:pPr>
      <w:r>
        <w:rPr>
          <w:rFonts w:hint="eastAsia" w:ascii="黑体" w:hAnsi="黑体" w:eastAsia="黑体" w:cs="宋体"/>
          <w:kern w:val="0"/>
          <w:sz w:val="32"/>
          <w:szCs w:val="32"/>
        </w:rPr>
        <w:t>九、投标报名及招标文件的获取方式</w:t>
      </w:r>
    </w:p>
    <w:p w14:paraId="44CC7757">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次招标采用网上报名方式。凡有意参加的潜在投标人，在公告期内登陆：bams.shansteelgroup.com，注册用户成功后，须修改初始密码，重新登录后报名。（注册时仅填写或上传带红星的必填项，完成注册即可；注册成功后，点击申请参加，进入下一轮标书下载、详细投标等工作）。</w:t>
      </w:r>
    </w:p>
    <w:p w14:paraId="4E43D866">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宋体" w:hAnsi="宋体" w:eastAsia="宋体" w:cs="宋体"/>
          <w:color w:val="000000"/>
          <w:sz w:val="32"/>
          <w:szCs w:val="32"/>
        </w:rPr>
      </w:pPr>
      <w:r>
        <w:rPr>
          <w:rFonts w:hint="eastAsia" w:ascii="仿宋_GB2312" w:eastAsia="仿宋_GB2312"/>
          <w:sz w:val="32"/>
          <w:szCs w:val="32"/>
        </w:rPr>
        <w:t>本招标项目</w:t>
      </w:r>
      <w:r>
        <w:rPr>
          <w:rFonts w:hint="eastAsia" w:ascii="仿宋_GB2312" w:eastAsia="仿宋_GB2312"/>
          <w:sz w:val="32"/>
          <w:szCs w:val="32"/>
          <w:lang w:val="en-US" w:eastAsia="zh-CN"/>
        </w:rPr>
        <w:t>无</w:t>
      </w:r>
      <w:r>
        <w:rPr>
          <w:rFonts w:hint="eastAsia" w:ascii="仿宋_GB2312" w:eastAsia="仿宋_GB2312"/>
          <w:sz w:val="32"/>
          <w:szCs w:val="32"/>
        </w:rPr>
        <w:t>标书费。</w:t>
      </w:r>
    </w:p>
    <w:p w14:paraId="3A295284">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黑体" w:hAnsi="黑体" w:eastAsia="黑体" w:cs="宋体"/>
          <w:kern w:val="0"/>
          <w:sz w:val="32"/>
          <w:szCs w:val="32"/>
        </w:rPr>
      </w:pPr>
      <w:r>
        <w:rPr>
          <w:rFonts w:hint="eastAsia" w:ascii="黑体" w:hAnsi="黑体" w:eastAsia="黑体" w:cs="宋体"/>
          <w:kern w:val="0"/>
          <w:sz w:val="32"/>
          <w:szCs w:val="32"/>
        </w:rPr>
        <w:t>十、投标保证金</w:t>
      </w:r>
    </w:p>
    <w:p w14:paraId="4E1FB629">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本招标项目无投标保证金。</w:t>
      </w:r>
    </w:p>
    <w:p w14:paraId="46D809FB">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黑体" w:hAnsi="黑体" w:eastAsia="黑体" w:cs="宋体"/>
          <w:kern w:val="0"/>
          <w:sz w:val="32"/>
          <w:szCs w:val="32"/>
        </w:rPr>
      </w:pP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一</w:t>
      </w:r>
      <w:r>
        <w:rPr>
          <w:rFonts w:hint="eastAsia" w:ascii="黑体" w:hAnsi="黑体" w:eastAsia="黑体" w:cs="宋体"/>
          <w:kern w:val="0"/>
          <w:sz w:val="32"/>
          <w:szCs w:val="32"/>
        </w:rPr>
        <w:t>、招标文件澄清或答疑</w:t>
      </w:r>
    </w:p>
    <w:p w14:paraId="308E8B32">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1.</w:t>
      </w:r>
      <w:r>
        <w:rPr>
          <w:rFonts w:hint="eastAsia" w:ascii="仿宋_GB2312" w:hAnsi="Calibri" w:eastAsia="仿宋_GB2312" w:cs="Times New Roman"/>
          <w:sz w:val="32"/>
          <w:szCs w:val="32"/>
        </w:rPr>
        <w:t>在投标截止日前，招标人</w:t>
      </w:r>
      <w:r>
        <w:rPr>
          <w:rFonts w:hint="eastAsia" w:ascii="仿宋_GB2312" w:hAnsi="Calibri" w:eastAsia="仿宋_GB2312" w:cs="Times New Roman"/>
          <w:sz w:val="32"/>
          <w:szCs w:val="32"/>
          <w:lang w:val="en-US" w:eastAsia="zh-CN"/>
        </w:rPr>
        <w:t>将根据投标人需求情况，视情</w:t>
      </w:r>
      <w:r>
        <w:rPr>
          <w:rFonts w:hint="eastAsia" w:ascii="仿宋_GB2312" w:hAnsi="Calibri" w:eastAsia="仿宋_GB2312" w:cs="Times New Roman"/>
          <w:sz w:val="32"/>
          <w:szCs w:val="32"/>
        </w:rPr>
        <w:t>组织标前答疑、现场踏勘、技术交流，有权就招标文件进行澄清，澄清文件以附件的形式，在招标人招标平台内予以发布。</w:t>
      </w:r>
    </w:p>
    <w:p w14:paraId="2FDA0566">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2.</w:t>
      </w:r>
      <w:r>
        <w:rPr>
          <w:rFonts w:hint="eastAsia" w:ascii="仿宋_GB2312" w:hAnsi="Calibri" w:eastAsia="仿宋_GB2312" w:cs="Times New Roman"/>
          <w:sz w:val="32"/>
          <w:szCs w:val="32"/>
        </w:rPr>
        <w:t>投标人要求招标人对招标文件答疑的，应在投标截止时间5天前向招标人提出，澄清文件给予统一答复。澄清要求文件应注明投标人名称及投标项目，不按要求注明信息的，招标人有权作未收到澄清要求文件处理。招标人在投标截止日前3日答复，答复不说明问题来源。</w:t>
      </w:r>
    </w:p>
    <w:p w14:paraId="013E5718">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3.</w:t>
      </w:r>
      <w:r>
        <w:rPr>
          <w:rFonts w:hint="eastAsia" w:ascii="仿宋_GB2312" w:hAnsi="Calibri" w:eastAsia="仿宋_GB2312" w:cs="Times New Roman"/>
          <w:sz w:val="32"/>
          <w:szCs w:val="32"/>
        </w:rPr>
        <w:t>请潜在投标人每日登陆山钢集团阳光购销管理信息平台</w:t>
      </w:r>
      <w:r>
        <w:rPr>
          <w:rFonts w:hint="eastAsia" w:ascii="仿宋_GB2312" w:eastAsia="仿宋_GB2312"/>
          <w:sz w:val="32"/>
          <w:szCs w:val="32"/>
        </w:rPr>
        <w:t>(bams.shansteelgroup.com)</w:t>
      </w:r>
      <w:r>
        <w:rPr>
          <w:rFonts w:hint="eastAsia" w:ascii="仿宋_GB2312" w:hAnsi="Calibri" w:eastAsia="仿宋_GB2312" w:cs="Times New Roman"/>
          <w:sz w:val="32"/>
          <w:szCs w:val="32"/>
        </w:rPr>
        <w:t>用注册的用户名查找是否有招标澄清或补充文件及现场澄清通知等信息，招标人不再单独通知，怠于登陆造成的后果由潜在投保人承担。</w:t>
      </w:r>
    </w:p>
    <w:p w14:paraId="53136312">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黑体" w:hAnsi="黑体" w:eastAsia="黑体" w:cs="宋体"/>
          <w:kern w:val="0"/>
          <w:sz w:val="32"/>
          <w:szCs w:val="32"/>
        </w:rPr>
      </w:pP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二</w:t>
      </w:r>
      <w:r>
        <w:rPr>
          <w:rFonts w:hint="eastAsia" w:ascii="黑体" w:hAnsi="黑体" w:eastAsia="黑体" w:cs="宋体"/>
          <w:kern w:val="0"/>
          <w:sz w:val="32"/>
          <w:szCs w:val="32"/>
        </w:rPr>
        <w:t>、招标人联系地址、联系人及联系方式</w:t>
      </w:r>
    </w:p>
    <w:p w14:paraId="477985E6">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招标人：山东钢铁股份有限公司</w:t>
      </w:r>
    </w:p>
    <w:p w14:paraId="34E72A7D">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Calibri" w:eastAsia="仿宋_GB2312" w:cs="Times New Roman"/>
          <w:sz w:val="32"/>
          <w:szCs w:val="32"/>
        </w:rPr>
        <w:t>联系地址：</w:t>
      </w:r>
      <w:r>
        <w:rPr>
          <w:rFonts w:hint="eastAsia" w:ascii="仿宋_GB2312" w:eastAsia="仿宋_GB2312" w:cs="Times New Roman"/>
          <w:sz w:val="32"/>
          <w:szCs w:val="32"/>
          <w:lang w:val="en-US" w:eastAsia="zh-CN"/>
        </w:rPr>
        <w:t>济南市钢城区府前大街99号</w:t>
      </w:r>
    </w:p>
    <w:p w14:paraId="02CE46F7">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招标项目联系人：</w:t>
      </w:r>
      <w:r>
        <w:rPr>
          <w:rFonts w:hint="eastAsia" w:ascii="仿宋_GB2312" w:hAnsi="仿宋_GB2312" w:eastAsia="仿宋_GB2312" w:cs="仿宋_GB2312"/>
          <w:sz w:val="32"/>
          <w:szCs w:val="32"/>
          <w:lang w:val="en-US" w:eastAsia="zh-CN"/>
        </w:rPr>
        <w:t>杨</w:t>
      </w:r>
      <w:r>
        <w:rPr>
          <w:rFonts w:hint="eastAsia" w:ascii="仿宋_GB2312" w:hAnsi="仿宋_GB2312" w:eastAsia="仿宋_GB2312" w:cs="仿宋_GB2312"/>
          <w:sz w:val="32"/>
          <w:szCs w:val="32"/>
        </w:rPr>
        <w:t>先生   0531-7682</w:t>
      </w:r>
      <w:r>
        <w:rPr>
          <w:rFonts w:hint="eastAsia" w:ascii="仿宋_GB2312" w:hAnsi="仿宋_GB2312" w:eastAsia="仿宋_GB2312" w:cs="仿宋_GB2312"/>
          <w:sz w:val="32"/>
          <w:szCs w:val="32"/>
          <w:lang w:val="en-US" w:eastAsia="zh-CN"/>
        </w:rPr>
        <w:t>1641</w:t>
      </w:r>
    </w:p>
    <w:p w14:paraId="58256A38">
      <w:pPr>
        <w:keepNext w:val="0"/>
        <w:keepLines w:val="0"/>
        <w:pageBreakBefore w:val="0"/>
        <w:kinsoku/>
        <w:wordWrap/>
        <w:overflowPunct/>
        <w:topLinePunct w:val="0"/>
        <w:autoSpaceDE/>
        <w:autoSpaceDN/>
        <w:bidi w:val="0"/>
        <w:snapToGrid w:val="0"/>
        <w:spacing w:line="560" w:lineRule="exact"/>
        <w:ind w:firstLine="4480" w:firstLineChars="1400"/>
        <w:jc w:val="both"/>
        <w:textAlignment w:val="auto"/>
        <w:outlineLvl w:val="9"/>
        <w:rPr>
          <w:rFonts w:hint="eastAsia" w:ascii="宋体" w:hAnsi="宋体" w:cs="宋体"/>
          <w:color w:val="000000"/>
          <w:sz w:val="32"/>
          <w:szCs w:val="32"/>
        </w:rPr>
      </w:pPr>
      <w:bookmarkStart w:id="0" w:name="_GoBack"/>
      <w:bookmarkEnd w:id="0"/>
      <w:r>
        <w:rPr>
          <w:rFonts w:hint="eastAsia" w:ascii="仿宋_GB2312" w:hAnsi="仿宋_GB2312" w:eastAsia="仿宋_GB2312" w:cs="仿宋_GB2312"/>
          <w:sz w:val="32"/>
          <w:szCs w:val="32"/>
        </w:rPr>
        <w:t>山东钢铁股份有限公司</w:t>
      </w:r>
    </w:p>
    <w:p w14:paraId="0F37FA35">
      <w:pPr>
        <w:keepNext w:val="0"/>
        <w:keepLines w:val="0"/>
        <w:pageBreakBefore w:val="0"/>
        <w:tabs>
          <w:tab w:val="left" w:pos="993"/>
        </w:tabs>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宋体" w:hAnsi="宋体" w:cs="宋体"/>
          <w:color w:val="000000"/>
          <w:sz w:val="32"/>
          <w:szCs w:val="32"/>
          <w:lang w:val="en-US" w:eastAsia="zh-CN"/>
        </w:rPr>
        <w:t xml:space="preserve">                            </w:t>
      </w:r>
      <w:r>
        <w:rPr>
          <w:rFonts w:hint="eastAsia" w:ascii="仿宋_GB2312" w:hAnsi="仿宋_GB2312" w:eastAsia="仿宋_GB2312" w:cs="仿宋_GB2312"/>
          <w:color w:val="FF0000"/>
          <w:sz w:val="32"/>
          <w:szCs w:val="32"/>
          <w:lang w:val="en-US" w:eastAsia="zh-CN"/>
        </w:rPr>
        <w:t>2026年1月4日</w:t>
      </w:r>
      <w:r>
        <w:rPr>
          <w:rFonts w:hint="eastAsia" w:ascii="宋体" w:hAnsi="宋体" w:cs="宋体"/>
          <w:color w:val="000000"/>
          <w:sz w:val="32"/>
          <w:szCs w:val="32"/>
        </w:rPr>
        <w:br w:type="page"/>
      </w:r>
      <w:r>
        <w:rPr>
          <w:rFonts w:hint="eastAsia" w:ascii="黑体" w:hAnsi="黑体" w:eastAsia="黑体" w:cs="黑体"/>
          <w:b w:val="0"/>
          <w:bCs w:val="0"/>
          <w:color w:val="000000"/>
          <w:sz w:val="32"/>
          <w:szCs w:val="32"/>
        </w:rPr>
        <w:t>附件：</w:t>
      </w:r>
    </w:p>
    <w:p w14:paraId="186B5CF6">
      <w:pPr>
        <w:keepNext w:val="0"/>
        <w:keepLines w:val="0"/>
        <w:pageBreakBefore w:val="0"/>
        <w:widowControl w:val="0"/>
        <w:tabs>
          <w:tab w:val="left" w:pos="993"/>
        </w:tabs>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授 权 委 托 书</w:t>
      </w:r>
    </w:p>
    <w:p w14:paraId="0F377F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w:t>
      </w:r>
      <w:r>
        <w:rPr>
          <w:rFonts w:hint="eastAsia" w:ascii="仿宋_GB2312" w:hAnsi="仿宋_GB2312" w:eastAsia="仿宋_GB2312" w:cs="仿宋_GB2312"/>
          <w:color w:val="000000"/>
          <w:sz w:val="32"/>
          <w:szCs w:val="32"/>
        </w:rPr>
        <w:softHyphen/>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是</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公司法定代表人（负责人），现授权</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负责</w:t>
      </w:r>
      <w:r>
        <w:rPr>
          <w:rFonts w:hint="eastAsia" w:ascii="仿宋_GB2312" w:hAnsi="仿宋_GB2312" w:eastAsia="仿宋_GB2312" w:cs="仿宋_GB2312"/>
          <w:kern w:val="0"/>
          <w:sz w:val="32"/>
          <w:szCs w:val="32"/>
          <w:lang w:val="en-US" w:eastAsia="zh-CN"/>
        </w:rPr>
        <w:t>山东钢铁股份有限公司</w:t>
      </w:r>
      <w:r>
        <w:rPr>
          <w:rFonts w:hint="eastAsia" w:ascii="仿宋_GB2312" w:hAnsi="Times New Roman" w:eastAsia="仿宋_GB2312" w:cs="Times New Roman"/>
          <w:sz w:val="32"/>
          <w:szCs w:val="32"/>
          <w:lang w:val="en-US" w:eastAsia="zh-CN"/>
        </w:rPr>
        <w:t>突发环境事件应急预案编制</w:t>
      </w:r>
      <w:r>
        <w:rPr>
          <w:rFonts w:hint="eastAsia" w:ascii="仿宋_GB2312" w:hAnsi="仿宋_GB2312" w:eastAsia="仿宋_GB2312" w:cs="仿宋_GB2312"/>
          <w:kern w:val="0"/>
          <w:sz w:val="32"/>
          <w:szCs w:val="32"/>
          <w:lang w:val="en-US" w:eastAsia="zh-CN"/>
        </w:rPr>
        <w:t>项目</w:t>
      </w:r>
      <w:r>
        <w:rPr>
          <w:rFonts w:hint="eastAsia" w:ascii="仿宋_GB2312" w:hAnsi="仿宋_GB2312" w:eastAsia="仿宋_GB2312" w:cs="仿宋_GB2312"/>
          <w:color w:val="000000"/>
          <w:sz w:val="32"/>
          <w:szCs w:val="32"/>
        </w:rPr>
        <w:t>的投标事宜，为本</w:t>
      </w:r>
      <w:r>
        <w:rPr>
          <w:rFonts w:hint="eastAsia" w:ascii="仿宋_GB2312" w:hAnsi="仿宋_GB2312" w:eastAsia="仿宋_GB2312" w:cs="仿宋_GB2312"/>
          <w:color w:val="000000"/>
          <w:sz w:val="32"/>
          <w:szCs w:val="32"/>
          <w:lang w:val="en-US" w:eastAsia="zh-CN"/>
        </w:rPr>
        <w:t>项目</w:t>
      </w:r>
      <w:r>
        <w:rPr>
          <w:rFonts w:hint="eastAsia" w:ascii="仿宋_GB2312" w:hAnsi="仿宋_GB2312" w:eastAsia="仿宋_GB2312" w:cs="仿宋_GB2312"/>
          <w:color w:val="000000"/>
          <w:sz w:val="32"/>
          <w:szCs w:val="32"/>
        </w:rPr>
        <w:t>的委托代理人，其所签署的文件，我公司均予以承认。代理人无转委托权。</w:t>
      </w:r>
    </w:p>
    <w:p w14:paraId="086286F9">
      <w:pPr>
        <w:keepNext w:val="0"/>
        <w:keepLines w:val="0"/>
        <w:pageBreakBefore w:val="0"/>
        <w:tabs>
          <w:tab w:val="left" w:pos="993"/>
        </w:tabs>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法定代表人（负责人）身份证复印件：</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9"/>
        <w:gridCol w:w="4532"/>
      </w:tblGrid>
      <w:tr w14:paraId="29F49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jc w:val="center"/>
        </w:trPr>
        <w:tc>
          <w:tcPr>
            <w:tcW w:w="2499" w:type="pct"/>
            <w:vAlign w:val="center"/>
          </w:tcPr>
          <w:p w14:paraId="7CE44634">
            <w:pPr>
              <w:pStyle w:val="2"/>
              <w:keepNext w:val="0"/>
              <w:keepLines w:val="0"/>
              <w:pageBreakBefore w:val="0"/>
              <w:widowControl w:val="0"/>
              <w:kinsoku/>
              <w:wordWrap/>
              <w:overflowPunct/>
              <w:topLinePunct w:val="0"/>
              <w:autoSpaceDE/>
              <w:autoSpaceDN/>
              <w:bidi w:val="0"/>
              <w:adjustRightInd/>
              <w:snapToGrid/>
              <w:jc w:val="center"/>
              <w:textAlignment w:val="auto"/>
              <w:rPr>
                <w:rFonts w:hint="eastAsia" w:eastAsia="仿宋"/>
                <w:b w:val="0"/>
                <w:bCs/>
                <w:vertAlign w:val="baseline"/>
                <w:lang w:eastAsia="zh-CN"/>
              </w:rPr>
            </w:pPr>
            <w:r>
              <w:rPr>
                <w:rFonts w:hint="eastAsia"/>
                <w:b w:val="0"/>
                <w:bCs/>
                <w:vertAlign w:val="baseline"/>
                <w:lang w:eastAsia="zh-CN"/>
              </w:rPr>
              <w:t>（</w:t>
            </w:r>
            <w:r>
              <w:rPr>
                <w:rFonts w:hint="eastAsia"/>
                <w:b w:val="0"/>
                <w:bCs/>
                <w:vertAlign w:val="baseline"/>
                <w:lang w:val="en-US" w:eastAsia="zh-CN"/>
              </w:rPr>
              <w:t>身份证正面</w:t>
            </w:r>
            <w:r>
              <w:rPr>
                <w:rFonts w:hint="eastAsia"/>
                <w:b w:val="0"/>
                <w:bCs/>
                <w:vertAlign w:val="baseline"/>
                <w:lang w:eastAsia="zh-CN"/>
              </w:rPr>
              <w:t>）</w:t>
            </w:r>
          </w:p>
        </w:tc>
        <w:tc>
          <w:tcPr>
            <w:tcW w:w="2500" w:type="pct"/>
            <w:vAlign w:val="center"/>
          </w:tcPr>
          <w:p w14:paraId="0B3ADA7C">
            <w:pPr>
              <w:pStyle w:val="2"/>
              <w:keepNext w:val="0"/>
              <w:keepLines w:val="0"/>
              <w:pageBreakBefore w:val="0"/>
              <w:widowControl w:val="0"/>
              <w:kinsoku/>
              <w:wordWrap/>
              <w:overflowPunct/>
              <w:topLinePunct w:val="0"/>
              <w:autoSpaceDE/>
              <w:autoSpaceDN/>
              <w:bidi w:val="0"/>
              <w:adjustRightInd/>
              <w:snapToGrid/>
              <w:jc w:val="center"/>
              <w:textAlignment w:val="auto"/>
              <w:rPr>
                <w:rFonts w:hint="eastAsia"/>
                <w:b w:val="0"/>
                <w:bCs/>
                <w:vertAlign w:val="baseline"/>
              </w:rPr>
            </w:pPr>
            <w:r>
              <w:rPr>
                <w:rFonts w:hint="eastAsia"/>
                <w:b w:val="0"/>
                <w:bCs/>
                <w:vertAlign w:val="baseline"/>
                <w:lang w:eastAsia="zh-CN"/>
              </w:rPr>
              <w:t>（</w:t>
            </w:r>
            <w:r>
              <w:rPr>
                <w:rFonts w:hint="eastAsia"/>
                <w:b w:val="0"/>
                <w:bCs/>
                <w:vertAlign w:val="baseline"/>
                <w:lang w:val="en-US" w:eastAsia="zh-CN"/>
              </w:rPr>
              <w:t>身份证反面</w:t>
            </w:r>
            <w:r>
              <w:rPr>
                <w:rFonts w:hint="eastAsia"/>
                <w:b w:val="0"/>
                <w:bCs/>
                <w:vertAlign w:val="baseline"/>
                <w:lang w:eastAsia="zh-CN"/>
              </w:rPr>
              <w:t>）</w:t>
            </w:r>
          </w:p>
        </w:tc>
      </w:tr>
    </w:tbl>
    <w:p w14:paraId="02846DEE">
      <w:pPr>
        <w:keepNext w:val="0"/>
        <w:keepLines w:val="0"/>
        <w:pageBreakBefore w:val="0"/>
        <w:tabs>
          <w:tab w:val="left" w:pos="993"/>
        </w:tabs>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被委托人身份证复印件：</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9"/>
        <w:gridCol w:w="4532"/>
      </w:tblGrid>
      <w:tr w14:paraId="719D8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jc w:val="center"/>
        </w:trPr>
        <w:tc>
          <w:tcPr>
            <w:tcW w:w="2499" w:type="pct"/>
            <w:vAlign w:val="center"/>
          </w:tcPr>
          <w:p w14:paraId="097876DC">
            <w:pPr>
              <w:pStyle w:val="2"/>
              <w:keepNext w:val="0"/>
              <w:keepLines w:val="0"/>
              <w:pageBreakBefore w:val="0"/>
              <w:widowControl w:val="0"/>
              <w:kinsoku/>
              <w:wordWrap/>
              <w:overflowPunct/>
              <w:topLinePunct w:val="0"/>
              <w:autoSpaceDE/>
              <w:autoSpaceDN/>
              <w:bidi w:val="0"/>
              <w:adjustRightInd/>
              <w:snapToGrid/>
              <w:jc w:val="center"/>
              <w:textAlignment w:val="auto"/>
              <w:rPr>
                <w:rFonts w:hint="eastAsia" w:eastAsia="仿宋"/>
                <w:b w:val="0"/>
                <w:bCs/>
                <w:vertAlign w:val="baseline"/>
                <w:lang w:eastAsia="zh-CN"/>
              </w:rPr>
            </w:pPr>
            <w:r>
              <w:rPr>
                <w:rFonts w:hint="eastAsia"/>
                <w:b w:val="0"/>
                <w:bCs/>
                <w:vertAlign w:val="baseline"/>
                <w:lang w:eastAsia="zh-CN"/>
              </w:rPr>
              <w:t>（</w:t>
            </w:r>
            <w:r>
              <w:rPr>
                <w:rFonts w:hint="eastAsia"/>
                <w:b w:val="0"/>
                <w:bCs/>
                <w:vertAlign w:val="baseline"/>
                <w:lang w:val="en-US" w:eastAsia="zh-CN"/>
              </w:rPr>
              <w:t>身份证正面</w:t>
            </w:r>
            <w:r>
              <w:rPr>
                <w:rFonts w:hint="eastAsia"/>
                <w:b w:val="0"/>
                <w:bCs/>
                <w:vertAlign w:val="baseline"/>
                <w:lang w:eastAsia="zh-CN"/>
              </w:rPr>
              <w:t>）</w:t>
            </w:r>
          </w:p>
        </w:tc>
        <w:tc>
          <w:tcPr>
            <w:tcW w:w="2500" w:type="pct"/>
            <w:vAlign w:val="center"/>
          </w:tcPr>
          <w:p w14:paraId="71F868E8">
            <w:pPr>
              <w:pStyle w:val="2"/>
              <w:keepNext w:val="0"/>
              <w:keepLines w:val="0"/>
              <w:pageBreakBefore w:val="0"/>
              <w:widowControl w:val="0"/>
              <w:kinsoku/>
              <w:wordWrap/>
              <w:overflowPunct/>
              <w:topLinePunct w:val="0"/>
              <w:autoSpaceDE/>
              <w:autoSpaceDN/>
              <w:bidi w:val="0"/>
              <w:adjustRightInd/>
              <w:snapToGrid/>
              <w:jc w:val="center"/>
              <w:textAlignment w:val="auto"/>
              <w:rPr>
                <w:rFonts w:hint="eastAsia"/>
                <w:b w:val="0"/>
                <w:bCs/>
                <w:vertAlign w:val="baseline"/>
              </w:rPr>
            </w:pPr>
            <w:r>
              <w:rPr>
                <w:rFonts w:hint="eastAsia"/>
                <w:b w:val="0"/>
                <w:bCs/>
                <w:vertAlign w:val="baseline"/>
                <w:lang w:eastAsia="zh-CN"/>
              </w:rPr>
              <w:t>（</w:t>
            </w:r>
            <w:r>
              <w:rPr>
                <w:rFonts w:hint="eastAsia"/>
                <w:b w:val="0"/>
                <w:bCs/>
                <w:vertAlign w:val="baseline"/>
                <w:lang w:val="en-US" w:eastAsia="zh-CN"/>
              </w:rPr>
              <w:t>身份证反面</w:t>
            </w:r>
            <w:r>
              <w:rPr>
                <w:rFonts w:hint="eastAsia"/>
                <w:b w:val="0"/>
                <w:bCs/>
                <w:vertAlign w:val="baseline"/>
                <w:lang w:eastAsia="zh-CN"/>
              </w:rPr>
              <w:t>）</w:t>
            </w:r>
          </w:p>
        </w:tc>
      </w:tr>
    </w:tbl>
    <w:p w14:paraId="5C26E967">
      <w:pPr>
        <w:keepNext w:val="0"/>
        <w:keepLines w:val="0"/>
        <w:pageBreakBefore w:val="0"/>
        <w:tabs>
          <w:tab w:val="left" w:pos="993"/>
        </w:tabs>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投标人（公章）：</w:t>
      </w:r>
    </w:p>
    <w:p w14:paraId="41CB6BFB">
      <w:pPr>
        <w:keepNext w:val="0"/>
        <w:keepLines w:val="0"/>
        <w:pageBreakBefore w:val="0"/>
        <w:tabs>
          <w:tab w:val="left" w:pos="993"/>
        </w:tabs>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授权人（签名或公章）：            </w:t>
      </w:r>
    </w:p>
    <w:p w14:paraId="14207A9E">
      <w:pPr>
        <w:keepNext w:val="0"/>
        <w:keepLines w:val="0"/>
        <w:pageBreakBefore w:val="0"/>
        <w:tabs>
          <w:tab w:val="left" w:pos="993"/>
        </w:tabs>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联系方式：</w:t>
      </w:r>
      <w:r>
        <w:rPr>
          <w:rFonts w:hint="eastAsia" w:ascii="仿宋_GB2312" w:hAnsi="仿宋_GB2312" w:eastAsia="仿宋_GB2312" w:cs="仿宋_GB2312"/>
          <w:color w:val="000000"/>
          <w:sz w:val="32"/>
          <w:szCs w:val="32"/>
          <w:u w:val="single"/>
        </w:rPr>
        <w:t xml:space="preserve">                  </w:t>
      </w:r>
    </w:p>
    <w:p w14:paraId="0477C4BB">
      <w:pPr>
        <w:keepNext w:val="0"/>
        <w:keepLines w:val="0"/>
        <w:pageBreakBefore w:val="0"/>
        <w:tabs>
          <w:tab w:val="left" w:pos="993"/>
        </w:tabs>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 xml:space="preserve">委托代理人：                     </w:t>
      </w:r>
      <w:r>
        <w:rPr>
          <w:rFonts w:hint="eastAsia" w:ascii="仿宋_GB2312" w:hAnsi="仿宋_GB2312" w:eastAsia="仿宋_GB2312" w:cs="仿宋_GB2312"/>
          <w:color w:val="000000"/>
          <w:sz w:val="32"/>
          <w:szCs w:val="32"/>
          <w:lang w:val="en-US" w:eastAsia="zh-CN"/>
        </w:rPr>
        <w:t xml:space="preserve"> </w:t>
      </w:r>
    </w:p>
    <w:p w14:paraId="162DDDD3">
      <w:pPr>
        <w:keepNext w:val="0"/>
        <w:keepLines w:val="0"/>
        <w:pageBreakBefore w:val="0"/>
        <w:tabs>
          <w:tab w:val="left" w:pos="993"/>
        </w:tabs>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联系方式：</w:t>
      </w:r>
      <w:r>
        <w:rPr>
          <w:rFonts w:hint="eastAsia" w:ascii="仿宋_GB2312" w:hAnsi="仿宋_GB2312" w:eastAsia="仿宋_GB2312" w:cs="仿宋_GB2312"/>
          <w:color w:val="000000"/>
          <w:sz w:val="32"/>
          <w:szCs w:val="32"/>
          <w:u w:val="single"/>
        </w:rPr>
        <w:t xml:space="preserve">                  </w:t>
      </w:r>
    </w:p>
    <w:p w14:paraId="742108A6">
      <w:pPr>
        <w:keepNext w:val="0"/>
        <w:keepLines w:val="0"/>
        <w:pageBreakBefore w:val="0"/>
        <w:tabs>
          <w:tab w:val="left" w:pos="993"/>
        </w:tabs>
        <w:kinsoku/>
        <w:wordWrap/>
        <w:overflowPunct/>
        <w:topLinePunct w:val="0"/>
        <w:autoSpaceDE/>
        <w:autoSpaceDN/>
        <w:bidi w:val="0"/>
        <w:snapToGrid w:val="0"/>
        <w:spacing w:line="560" w:lineRule="exact"/>
        <w:ind w:firstLine="4800" w:firstLineChars="1500"/>
        <w:textAlignment w:val="auto"/>
        <w:rPr>
          <w:rFonts w:hint="eastAsia"/>
          <w:lang w:val="en-US" w:eastAsia="zh-CN"/>
        </w:rPr>
      </w:pPr>
      <w:r>
        <w:rPr>
          <w:rFonts w:hint="eastAsia" w:ascii="仿宋_GB2312" w:hAnsi="仿宋_GB2312" w:eastAsia="仿宋_GB2312" w:cs="仿宋_GB2312"/>
          <w:color w:val="000000"/>
          <w:sz w:val="32"/>
          <w:szCs w:val="32"/>
        </w:rPr>
        <w:t>日期：</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宋体@郣..煷.">
    <w:altName w:val="宋体"/>
    <w:panose1 w:val="00000000000000000000"/>
    <w:charset w:val="86"/>
    <w:family w:val="roman"/>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71A8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116CE6">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C116CE6">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yOTgxZGRiYTViMzE3MWI1ZWVlY2NmNDBiOTI2NzgifQ=="/>
  </w:docVars>
  <w:rsids>
    <w:rsidRoot w:val="6D9720F5"/>
    <w:rsid w:val="00844285"/>
    <w:rsid w:val="009F0CEB"/>
    <w:rsid w:val="012B13DD"/>
    <w:rsid w:val="0205559D"/>
    <w:rsid w:val="0B966410"/>
    <w:rsid w:val="0C587996"/>
    <w:rsid w:val="0FF54858"/>
    <w:rsid w:val="10831C3F"/>
    <w:rsid w:val="11756C0D"/>
    <w:rsid w:val="11A849E0"/>
    <w:rsid w:val="149B0536"/>
    <w:rsid w:val="14BD07CF"/>
    <w:rsid w:val="15ED36DF"/>
    <w:rsid w:val="1DD87BDA"/>
    <w:rsid w:val="20D9162C"/>
    <w:rsid w:val="23F549CE"/>
    <w:rsid w:val="24F26FF6"/>
    <w:rsid w:val="255409FB"/>
    <w:rsid w:val="25C67151"/>
    <w:rsid w:val="286B0F67"/>
    <w:rsid w:val="292D2743"/>
    <w:rsid w:val="2A7667B5"/>
    <w:rsid w:val="2C693FF7"/>
    <w:rsid w:val="2F132C93"/>
    <w:rsid w:val="2FB72C9E"/>
    <w:rsid w:val="305830A7"/>
    <w:rsid w:val="3320178C"/>
    <w:rsid w:val="33DC79DF"/>
    <w:rsid w:val="34C74DAC"/>
    <w:rsid w:val="34EA446A"/>
    <w:rsid w:val="385D078F"/>
    <w:rsid w:val="3B2B7472"/>
    <w:rsid w:val="3BC372D3"/>
    <w:rsid w:val="3EE275E3"/>
    <w:rsid w:val="421B7886"/>
    <w:rsid w:val="45362CFA"/>
    <w:rsid w:val="46C77DF6"/>
    <w:rsid w:val="4ADC1147"/>
    <w:rsid w:val="4B1530DD"/>
    <w:rsid w:val="4F4446B8"/>
    <w:rsid w:val="53C74044"/>
    <w:rsid w:val="54647A92"/>
    <w:rsid w:val="557E1C51"/>
    <w:rsid w:val="57377C89"/>
    <w:rsid w:val="57F71240"/>
    <w:rsid w:val="60180D3A"/>
    <w:rsid w:val="613F77F4"/>
    <w:rsid w:val="62292C19"/>
    <w:rsid w:val="625265AD"/>
    <w:rsid w:val="63490142"/>
    <w:rsid w:val="63A320F7"/>
    <w:rsid w:val="641E0DFC"/>
    <w:rsid w:val="65A47820"/>
    <w:rsid w:val="6C171B3A"/>
    <w:rsid w:val="6D9720F5"/>
    <w:rsid w:val="6DD40BEC"/>
    <w:rsid w:val="6E5B5FB4"/>
    <w:rsid w:val="72A07274"/>
    <w:rsid w:val="731D5CE2"/>
    <w:rsid w:val="73D94D40"/>
    <w:rsid w:val="745E4D1C"/>
    <w:rsid w:val="746F7452"/>
    <w:rsid w:val="76974CBB"/>
    <w:rsid w:val="79B21610"/>
    <w:rsid w:val="7B0809CB"/>
    <w:rsid w:val="7B913C40"/>
    <w:rsid w:val="7D5E0922"/>
    <w:rsid w:val="7EE52C56"/>
    <w:rsid w:val="7EFA0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Times New Roman"/>
      <w:kern w:val="2"/>
      <w:sz w:val="32"/>
      <w:szCs w:val="24"/>
      <w:lang w:val="en-US" w:eastAsia="zh-CN" w:bidi="ar-SA"/>
    </w:rPr>
  </w:style>
  <w:style w:type="paragraph" w:styleId="3">
    <w:name w:val="heading 1"/>
    <w:basedOn w:val="1"/>
    <w:next w:val="1"/>
    <w:qFormat/>
    <w:uiPriority w:val="99"/>
    <w:pPr>
      <w:keepNext/>
      <w:keepLines/>
      <w:spacing w:before="340" w:after="330" w:line="578" w:lineRule="auto"/>
      <w:jc w:val="center"/>
      <w:outlineLvl w:val="0"/>
    </w:pPr>
    <w:rPr>
      <w:rFonts w:ascii="Times New Roman" w:hAnsi="Times New Roman"/>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2">
    <w:name w:val="heading 3"/>
    <w:basedOn w:val="1"/>
    <w:next w:val="1"/>
    <w:semiHidden/>
    <w:unhideWhenUsed/>
    <w:qFormat/>
    <w:uiPriority w:val="0"/>
    <w:pPr>
      <w:jc w:val="left"/>
      <w:outlineLvl w:val="2"/>
    </w:pPr>
    <w:rPr>
      <w:b/>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Indent"/>
    <w:basedOn w:val="1"/>
    <w:next w:val="1"/>
    <w:qFormat/>
    <w:uiPriority w:val="0"/>
    <w:pPr>
      <w:spacing w:line="440" w:lineRule="exact"/>
      <w:ind w:firstLine="450"/>
    </w:pPr>
    <w:rPr>
      <w:rFonts w:eastAsia="华文中宋"/>
      <w:sz w:val="24"/>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Body Text First Indent 2"/>
    <w:basedOn w:val="5"/>
    <w:next w:val="1"/>
    <w:qFormat/>
    <w:uiPriority w:val="0"/>
    <w:pPr>
      <w:spacing w:after="120"/>
      <w:ind w:left="420" w:leftChars="200" w:firstLine="42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UserStyle_0"/>
    <w:qFormat/>
    <w:uiPriority w:val="0"/>
    <w:pPr>
      <w:textAlignment w:val="baseline"/>
    </w:pPr>
    <w:rPr>
      <w:rFonts w:ascii="宋体@郣..煷." w:hAnsi="Calibri" w:eastAsia="宋体@郣..煷." w:cstheme="minorBidi"/>
      <w:color w:val="000000"/>
      <w:sz w:val="24"/>
      <w:szCs w:val="24"/>
      <w:lang w:val="en-US" w:eastAsia="zh-CN" w:bidi="ar-SA"/>
    </w:rPr>
  </w:style>
  <w:style w:type="paragraph" w:customStyle="1" w:styleId="15">
    <w:name w:val="WPSOffice手动目录 1"/>
    <w:qFormat/>
    <w:uiPriority w:val="0"/>
    <w:pPr>
      <w:ind w:leftChars="0"/>
    </w:pPr>
    <w:rPr>
      <w:rFonts w:asciiTheme="minorHAnsi" w:hAnsiTheme="minorHAnsi" w:eastAsiaTheme="minorEastAsia" w:cstheme="minorBidi"/>
      <w:sz w:val="20"/>
      <w:szCs w:val="20"/>
    </w:rPr>
  </w:style>
  <w:style w:type="paragraph" w:customStyle="1" w:styleId="16">
    <w:name w:val="WPSOffice手动目录 2"/>
    <w:qFormat/>
    <w:uiPriority w:val="0"/>
    <w:pPr>
      <w:ind w:leftChars="200"/>
    </w:pPr>
    <w:rPr>
      <w:rFonts w:asciiTheme="minorHAnsi" w:hAnsiTheme="minorHAnsi" w:eastAsiaTheme="minorEastAsia" w:cstheme="minorBidi"/>
      <w:sz w:val="20"/>
      <w:szCs w:val="20"/>
    </w:rPr>
  </w:style>
  <w:style w:type="paragraph" w:customStyle="1" w:styleId="17">
    <w:name w:val="PlainText"/>
    <w:basedOn w:val="1"/>
    <w:qFormat/>
    <w:uiPriority w:val="0"/>
    <w:pPr>
      <w:jc w:val="both"/>
      <w:textAlignment w:val="baseline"/>
    </w:pPr>
    <w:rPr>
      <w:rFonts w:ascii="宋体" w:hAnsi="Courier New" w:eastAsia="宋体"/>
      <w:kern w:val="2"/>
      <w:sz w:val="21"/>
      <w:szCs w:val="24"/>
      <w:lang w:val="en-US" w:eastAsia="zh-CN" w:bidi="ar-SA"/>
    </w:rPr>
  </w:style>
  <w:style w:type="character" w:customStyle="1" w:styleId="18">
    <w:name w:val="NormalCharacter"/>
    <w:link w:val="19"/>
    <w:qFormat/>
    <w:uiPriority w:val="0"/>
    <w:rPr>
      <w:rFonts w:eastAsia="宋体"/>
      <w:kern w:val="2"/>
      <w:sz w:val="21"/>
      <w:szCs w:val="20"/>
      <w:lang w:val="en-US" w:eastAsia="zh-CN" w:bidi="ar-SA"/>
    </w:rPr>
  </w:style>
  <w:style w:type="paragraph" w:customStyle="1" w:styleId="19">
    <w:name w:val="UserStyle_3"/>
    <w:basedOn w:val="1"/>
    <w:link w:val="18"/>
    <w:qFormat/>
    <w:uiPriority w:val="0"/>
    <w:pPr>
      <w:jc w:val="both"/>
      <w:textAlignment w:val="baseline"/>
    </w:pPr>
    <w:rPr>
      <w:rFonts w:eastAsia="宋体"/>
      <w:kern w:val="2"/>
      <w:sz w:val="21"/>
      <w:szCs w:val="20"/>
      <w:lang w:val="en-US" w:eastAsia="zh-CN" w:bidi="ar-SA"/>
    </w:rPr>
  </w:style>
  <w:style w:type="paragraph" w:styleId="20">
    <w:name w:val="List Paragraph"/>
    <w:basedOn w:val="1"/>
    <w:qFormat/>
    <w:uiPriority w:val="99"/>
    <w:pPr>
      <w:ind w:firstLine="420" w:firstLineChars="200"/>
    </w:pPr>
  </w:style>
  <w:style w:type="paragraph" w:customStyle="1" w:styleId="21">
    <w:name w:val="用户正文1"/>
    <w:qFormat/>
    <w:uiPriority w:val="0"/>
    <w:pPr>
      <w:tabs>
        <w:tab w:val="left" w:pos="3885"/>
      </w:tabs>
      <w:ind w:firstLine="543" w:firstLineChars="196"/>
      <w:jc w:val="both"/>
      <w:textAlignment w:val="center"/>
    </w:pPr>
    <w:rPr>
      <w:rFonts w:ascii="Times New Roman" w:hAnsi="Times New Roman" w:eastAsia="仿宋_GB2312" w:cs="Times New Roman"/>
      <w:kern w:val="2"/>
      <w:sz w:val="2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2415</Words>
  <Characters>2578</Characters>
  <Lines>0</Lines>
  <Paragraphs>0</Paragraphs>
  <TotalTime>2</TotalTime>
  <ScaleCrop>false</ScaleCrop>
  <LinksUpToDate>false</LinksUpToDate>
  <CharactersWithSpaces>2728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2022-06-15T03:37:00Z</dcterms:created>
  <dc:creator>11</dc:creator>
  <cp:lastModifiedBy>飘零的氧化铁红</cp:lastModifiedBy>
  <dcterms:modified xsi:type="dcterms:W3CDTF">2026-01-14T03:31:39Z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F9024A3F4FD74A22834A135870562920_13</vt:lpwstr>
  </property>
  <property fmtid="{D5CDD505-2E9C-101B-9397-08002B2CF9AE}" pid="4" name="KSOTemplateDocerSaveRecord">
    <vt:lpwstr>eyJoZGlkIjoiMWE4NTk1MTcxYWIxZWVkNjQxODQ0MzI1YzViNjQyMzEiLCJ1c2VySWQiOiIxNDg4NjUxMTc0In0=</vt:lpwstr>
  </property>
</Properties>
</file>