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粉煤灰竞卖公告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60122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412"/>
        <w:gridCol w:w="1818"/>
        <w:gridCol w:w="2736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8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4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999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158" w:type="pct"/>
            <w:vAlign w:val="center"/>
          </w:tcPr>
          <w:p w14:paraId="3494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（预估交货数量，以实际产生数量为准）</w:t>
            </w:r>
          </w:p>
        </w:tc>
        <w:tc>
          <w:tcPr>
            <w:tcW w:w="944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999" w:type="pct"/>
            <w:vAlign w:val="center"/>
          </w:tcPr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重量单位为吨，为预估数量，以拍卖方的实际出库的重量为准，不接受由于预估数量差异或货品指标差异而产生的任何异议。不出具质保书、不受理异议。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上传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营业执照、建设项目环境影响报告表、环评批复、生产工艺（提供生产工艺图）、排污许可证（生产制造商）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；买方不具备加工利用、处置资质的单位，须与省内合作的终端利用单位组成联合体，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提供联合体协议及终端利用单位上述资料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756ABB47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省内单位须在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无废山东智慧管理平台备案通过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仿宋_GB2312" w:eastAsia="仿宋_GB2312" w:cs="仿宋_GB2312"/>
          <w:sz w:val="32"/>
          <w:szCs w:val="32"/>
          <w:em w:val="dot"/>
          <w:lang w:val="en-US" w:eastAsia="zh-CN"/>
        </w:rPr>
        <w:t>上传终端利用单位备案通过截图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REF _Ref25754 \r \h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），并可以正常运行工业固废转移电子联单，能正常接受粉煤灰一般工业固废。</w:t>
      </w:r>
      <w:bookmarkEnd w:id="1"/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2026年1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21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</w:t>
      </w:r>
      <w:r>
        <w:rPr>
          <w:rFonts w:hint="eastAsia" w:ascii="仿宋_GB2312" w:hAnsi="Times New Roman" w:eastAsia="仿宋_GB2312" w:cs="宋体"/>
          <w:sz w:val="32"/>
          <w:szCs w:val="32"/>
          <w:em w:val="dot"/>
          <w:lang w:val="en-US" w:eastAsia="zh-CN"/>
        </w:rPr>
        <w:t>或北斗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7635474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e.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对同批次竞拍项目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em w:val="dot"/>
          <w:lang w:val="en-US" w:eastAsia="zh-CN" w:bidi="ar"/>
        </w:rPr>
        <w:t>IP地址相同的客户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，按照《欧冶循环宝竞价交易规则》（第五版）11条违约处理原则处置。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2026年1月22日14:00（以系统网站时间为准）。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2026年1月23日14:00-15:00（以系统网站时间为准）。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47C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0A4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AB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附件：1.预约进厂方法及地点</w:t>
      </w:r>
    </w:p>
    <w:p w14:paraId="51E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2.山钢招标采购平台网上上传资质与报价流程</w:t>
      </w:r>
    </w:p>
    <w:p w14:paraId="1F0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3.承诺函</w:t>
      </w:r>
    </w:p>
    <w:p w14:paraId="67B5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4.无废山东智慧管理平台备案通过示例截图</w:t>
      </w:r>
    </w:p>
    <w:p w14:paraId="2A69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666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3" w:name="_Ref16409"/>
      <w:bookmarkStart w:id="4" w:name="_Ref12228"/>
      <w:r>
        <w:rPr>
          <w:rFonts w:hint="eastAsia"/>
          <w:lang w:val="en-US" w:eastAsia="zh-CN"/>
        </w:rPr>
        <w:t>预约进厂方法及地点</w:t>
      </w:r>
      <w:bookmarkEnd w:id="3"/>
      <w:bookmarkEnd w:id="4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577FD759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（提交不上的原因基本只有一个，就是图片太大！）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5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5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6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6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7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7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8" w:name="_Ref149"/>
      <w:r>
        <w:rPr>
          <w:rFonts w:hint="eastAsia"/>
          <w:lang w:val="en-US" w:eastAsia="zh-CN"/>
        </w:rPr>
        <w:t>山钢招标采购平台网上上传资质与报价流程</w:t>
      </w:r>
      <w:bookmarkEnd w:id="8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点击“完成”，点击“确定”。然后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联系客户经理进行资质审核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9" w:name="_Ref2187"/>
      <w:r>
        <w:rPr>
          <w:rFonts w:hint="eastAsia"/>
          <w:lang w:val="en-US" w:eastAsia="zh-CN"/>
        </w:rPr>
        <w:t>承诺函</w:t>
      </w:r>
      <w:bookmarkEnd w:id="9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REF 公告名称 \h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粉煤灰竞卖公告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60122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60B2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p w14:paraId="58294982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3788B7A4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10" w:name="_Ref25754"/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无废山东智慧管理平台备案通过示例截图</w:t>
      </w:r>
      <w:bookmarkEnd w:id="10"/>
    </w:p>
    <w:p w14:paraId="6DB7E060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</w:p>
    <w:p w14:paraId="2D980FDF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</w:t>
      </w:r>
    </w:p>
    <w:p w14:paraId="4D5A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5610860" cy="2279650"/>
            <wp:effectExtent l="0" t="0" r="2540" b="635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p w14:paraId="2691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Cs w:val="22"/>
          <w:lang w:val="en-US" w:eastAsia="zh-CN"/>
        </w:rPr>
        <w:drawing>
          <wp:inline distT="0" distB="0" distL="114300" distR="114300">
            <wp:extent cx="5615940" cy="2043430"/>
            <wp:effectExtent l="0" t="0" r="10160" b="1270"/>
            <wp:docPr id="1" name="图片 1" descr="179e5e741e8db9c7663ff8dd0b034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9e5e741e8db9c7663ff8dd0b0349c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7A42BB"/>
    <w:rsid w:val="0BD75CA7"/>
    <w:rsid w:val="0C4F1380"/>
    <w:rsid w:val="0C7E77DC"/>
    <w:rsid w:val="0C8F3D96"/>
    <w:rsid w:val="0D92073A"/>
    <w:rsid w:val="0DB036D7"/>
    <w:rsid w:val="0DEC7E06"/>
    <w:rsid w:val="0E4B7772"/>
    <w:rsid w:val="0E653000"/>
    <w:rsid w:val="0EAD49A7"/>
    <w:rsid w:val="0F02192F"/>
    <w:rsid w:val="0F5F2D75"/>
    <w:rsid w:val="103B3681"/>
    <w:rsid w:val="10482EA5"/>
    <w:rsid w:val="10C31521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1B49EE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0669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84CF4"/>
    <w:rsid w:val="2D39592C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3B3780"/>
    <w:rsid w:val="3CDD478E"/>
    <w:rsid w:val="3CE14ABC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BD60FD7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54042C"/>
    <w:rsid w:val="63934232"/>
    <w:rsid w:val="639A288E"/>
    <w:rsid w:val="63A10B6C"/>
    <w:rsid w:val="63D97499"/>
    <w:rsid w:val="64161140"/>
    <w:rsid w:val="6478149E"/>
    <w:rsid w:val="64A377F7"/>
    <w:rsid w:val="64D91D9A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A0507D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4039</Words>
  <Characters>4421</Characters>
  <Lines>11</Lines>
  <Paragraphs>3</Paragraphs>
  <TotalTime>7</TotalTime>
  <ScaleCrop>false</ScaleCrop>
  <LinksUpToDate>false</LinksUpToDate>
  <CharactersWithSpaces>4432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2026-01-19T05:15:34Z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E7355ACC8AD545E192969FDB8003F18B_13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