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E8AC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 w14:paraId="39A57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yellow"/>
          <w:lang w:val="en-US" w:eastAsia="zh-CN"/>
        </w:rPr>
        <w:t>云鼎科技股份有限公司</w:t>
      </w:r>
    </w:p>
    <w:p w14:paraId="7DCD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黑体" w:hAnsi="黑体" w:eastAsia="黑体" w:cs="黑体"/>
          <w:sz w:val="24"/>
          <w:szCs w:val="24"/>
          <w:highlight w:val="yellow"/>
          <w:u w:val="single"/>
          <w:lang w:val="en-US" w:eastAsia="zh-CN"/>
        </w:rPr>
        <w:t>配矿模型实施服务260225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 w14:paraId="4034CB33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72" w:firstLineChars="200"/>
        <w:textAlignment w:val="auto"/>
        <w:outlineLvl w:val="1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24"/>
          <w:szCs w:val="24"/>
          <w:highlight w:val="none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项目概况</w:t>
      </w:r>
    </w:p>
    <w:p w14:paraId="5C108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黑体" w:hAnsi="黑体" w:eastAsia="黑体" w:cs="黑体"/>
          <w:sz w:val="24"/>
          <w:szCs w:val="24"/>
          <w:highlight w:val="yellow"/>
          <w:u w:val="single"/>
          <w:lang w:val="en-US" w:eastAsia="zh-CN"/>
        </w:rPr>
        <w:t>19185226022503</w:t>
      </w:r>
    </w:p>
    <w:p w14:paraId="7050A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default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黑体" w:hAnsi="黑体" w:eastAsia="黑体" w:cs="黑体"/>
          <w:sz w:val="24"/>
          <w:szCs w:val="24"/>
          <w:highlight w:val="yellow"/>
          <w:u w:val="single"/>
          <w:lang w:val="en-US" w:eastAsia="zh-CN"/>
        </w:rPr>
        <w:t>配矿模型实施服务260225</w:t>
      </w:r>
    </w:p>
    <w:p w14:paraId="7640E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 w14:paraId="76AA0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 w14:paraId="28146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bCs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kern w:val="0"/>
          <w:sz w:val="24"/>
          <w:szCs w:val="24"/>
          <w:highlight w:val="none"/>
          <w:lang w:val="en-US" w:eastAsia="zh-CN"/>
        </w:rPr>
        <w:t>二、采购内容：具体内容详见下表。</w:t>
      </w:r>
    </w:p>
    <w:tbl>
      <w:tblPr>
        <w:tblW w:w="899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622"/>
        <w:gridCol w:w="1910"/>
        <w:gridCol w:w="550"/>
        <w:gridCol w:w="550"/>
        <w:gridCol w:w="1018"/>
        <w:gridCol w:w="1169"/>
        <w:gridCol w:w="1581"/>
      </w:tblGrid>
      <w:tr w14:paraId="1DF4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48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0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物料名称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4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B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8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3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使用地点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3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供货期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B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联系人及电话</w:t>
            </w:r>
          </w:p>
        </w:tc>
      </w:tr>
      <w:tr w14:paraId="76C71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12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F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配矿模型实施服务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F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详见技术要求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6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E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4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淄博市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3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2026.6.30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9C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许宇辰18615535035</w:t>
            </w:r>
          </w:p>
        </w:tc>
      </w:tr>
    </w:tbl>
    <w:p w14:paraId="2D507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三、发布媒体</w:t>
      </w:r>
    </w:p>
    <w:p w14:paraId="73E81A54"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https://bams.shansteelgroup.com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 w14:paraId="3371CA5A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 w14:paraId="208E7BDD"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 w14:paraId="04B88145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 w14:paraId="51B6E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https://bams.shansteelgroup.com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https://bams.shansteelgroup.com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 w14:paraId="3155A57A"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 w14:paraId="6EA850A7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 w14:paraId="4A22469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 w14:paraId="1FE8BB60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 w14:paraId="650B021F"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 w14:paraId="27497EC1"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 w14:paraId="6454A272"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 w14:paraId="0A8C63CF"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 w14:paraId="30728A17">
      <w:pPr>
        <w:pStyle w:val="53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yellow"/>
          <w:u w:val="none"/>
          <w:lang w:val="en-US" w:eastAsia="zh-CN"/>
        </w:rPr>
        <w:t>联系人：贺晓雪  0531-67606213</w:t>
      </w:r>
    </w:p>
    <w:p w14:paraId="5744F238">
      <w:pPr>
        <w:pStyle w:val="53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yellow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yellow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fldChar w:fldCharType="separate"/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highlight w:val="yellow"/>
          <w:lang w:val="en-US" w:eastAsia="zh-CN"/>
        </w:rPr>
        <w:t>s56053</w:t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sz w:val="28"/>
          <w:szCs w:val="28"/>
          <w:highlight w:val="yellow"/>
          <w:lang w:val="zh-CN"/>
        </w:rPr>
        <w:fldChar w:fldCharType="end"/>
      </w:r>
    </w:p>
    <w:p w14:paraId="02B38D4A">
      <w:pPr>
        <w:pStyle w:val="53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楼纬 0531-67606263</w:t>
      </w:r>
    </w:p>
    <w:p w14:paraId="285564BE">
      <w:pPr>
        <w:pStyle w:val="53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技术联系人：详见第一部分 采购内容 联系人及电话。</w:t>
      </w:r>
    </w:p>
    <w:p w14:paraId="36A84019">
      <w:pPr>
        <w:pStyle w:val="53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yellow"/>
          <w:u w:val="none"/>
          <w:lang w:val="en-US" w:eastAsia="zh-CN"/>
        </w:rPr>
        <w:t>山信软件股份有限公司</w:t>
      </w:r>
    </w:p>
    <w:p w14:paraId="2C3CF4D5"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5" w:type="default"/>
      <w:footerReference r:id="rId6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D89A88-D7AB-4E06-BB22-2100168FC6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DAE7FB5-844D-42A7-9F78-B41B33F20F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BDC8E8E-DA2B-48D6-A874-4D0FE13438B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F4B6B3A0-D08B-45CC-B9C4-64A485921A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07110"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C1219D"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C1219D"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93B86"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21D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07FCF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160842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12402"/>
    <w:rsid w:val="105B552B"/>
    <w:rsid w:val="10625DF6"/>
    <w:rsid w:val="10904AAE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6C5C41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D3C1BB1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0795DD4"/>
    <w:rsid w:val="21022930"/>
    <w:rsid w:val="213351E0"/>
    <w:rsid w:val="216435EB"/>
    <w:rsid w:val="21833EE8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E10F23"/>
    <w:rsid w:val="24196F3E"/>
    <w:rsid w:val="245E2F15"/>
    <w:rsid w:val="24925CBD"/>
    <w:rsid w:val="24A0493A"/>
    <w:rsid w:val="24A51F50"/>
    <w:rsid w:val="24A520E1"/>
    <w:rsid w:val="24D057CB"/>
    <w:rsid w:val="250A6257"/>
    <w:rsid w:val="25AD5E1F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057F2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1A2208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07EEB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17846"/>
    <w:rsid w:val="3B3536EC"/>
    <w:rsid w:val="3B4402BD"/>
    <w:rsid w:val="3B491430"/>
    <w:rsid w:val="3B5D312D"/>
    <w:rsid w:val="3B6356B0"/>
    <w:rsid w:val="3B8763FC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F6E54B1"/>
    <w:rsid w:val="4F904782"/>
    <w:rsid w:val="4F9D3925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A546FB"/>
    <w:rsid w:val="53C102A5"/>
    <w:rsid w:val="53D004E8"/>
    <w:rsid w:val="541D3ACE"/>
    <w:rsid w:val="54857525"/>
    <w:rsid w:val="54BE6593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A56E2D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1E020D"/>
    <w:rsid w:val="58254CB4"/>
    <w:rsid w:val="5851771E"/>
    <w:rsid w:val="58523BC2"/>
    <w:rsid w:val="58600972"/>
    <w:rsid w:val="589870FB"/>
    <w:rsid w:val="58B31393"/>
    <w:rsid w:val="59030A18"/>
    <w:rsid w:val="59154BEF"/>
    <w:rsid w:val="591A5DA5"/>
    <w:rsid w:val="59253CA8"/>
    <w:rsid w:val="596A1F5F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DF6558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DA7B27"/>
    <w:rsid w:val="65FD4E4D"/>
    <w:rsid w:val="660D1128"/>
    <w:rsid w:val="66304E17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6F63DF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51000A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7E8046A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CE2848"/>
    <w:rsid w:val="7CD662C0"/>
    <w:rsid w:val="7CE56503"/>
    <w:rsid w:val="7D0211AE"/>
    <w:rsid w:val="7D0C31D6"/>
    <w:rsid w:val="7D276B1C"/>
    <w:rsid w:val="7D4871B9"/>
    <w:rsid w:val="7D6F14FB"/>
    <w:rsid w:val="7D80622C"/>
    <w:rsid w:val="7DD722F0"/>
    <w:rsid w:val="7DE641A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4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4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2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4">
    <w:name w:val="Table Grid"/>
    <w:basedOn w:val="2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page number"/>
    <w:basedOn w:val="25"/>
    <w:qFormat/>
    <w:uiPriority w:val="0"/>
    <w:rPr>
      <w:rFonts w:asciiTheme="minorHAnsi" w:hAnsiTheme="minorHAnsi" w:eastAsiaTheme="minorEastAsia" w:cstheme="minorBidi"/>
    </w:rPr>
  </w:style>
  <w:style w:type="character" w:styleId="27">
    <w:name w:val="FollowedHyperlink"/>
    <w:basedOn w:val="25"/>
    <w:unhideWhenUsed/>
    <w:qFormat/>
    <w:uiPriority w:val="99"/>
    <w:rPr>
      <w:color w:val="4371B7"/>
      <w:u w:val="single"/>
    </w:rPr>
  </w:style>
  <w:style w:type="character" w:styleId="28">
    <w:name w:val="Hyperlink"/>
    <w:basedOn w:val="2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annotation reference"/>
    <w:basedOn w:val="25"/>
    <w:semiHidden/>
    <w:unhideWhenUsed/>
    <w:qFormat/>
    <w:uiPriority w:val="99"/>
    <w:rPr>
      <w:sz w:val="21"/>
      <w:szCs w:val="21"/>
    </w:rPr>
  </w:style>
  <w:style w:type="character" w:customStyle="1" w:styleId="30">
    <w:name w:val="NormalCharacter"/>
    <w:qFormat/>
    <w:uiPriority w:val="99"/>
  </w:style>
  <w:style w:type="character" w:customStyle="1" w:styleId="31">
    <w:name w:val="UserStyle_8"/>
    <w:link w:val="32"/>
    <w:qFormat/>
    <w:locked/>
    <w:uiPriority w:val="99"/>
    <w:rPr>
      <w:rFonts w:ascii="宋体" w:hAnsi="Courier New" w:eastAsia="宋体"/>
    </w:rPr>
  </w:style>
  <w:style w:type="paragraph" w:customStyle="1" w:styleId="32">
    <w:name w:val="PlainText"/>
    <w:basedOn w:val="1"/>
    <w:link w:val="31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3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4">
    <w:name w:val="批注文字 Char"/>
    <w:basedOn w:val="25"/>
    <w:link w:val="10"/>
    <w:semiHidden/>
    <w:qFormat/>
    <w:uiPriority w:val="99"/>
  </w:style>
  <w:style w:type="table" w:customStyle="1" w:styleId="35">
    <w:name w:val="网格型1"/>
    <w:basedOn w:val="23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批注框文本 Char"/>
    <w:basedOn w:val="25"/>
    <w:link w:val="15"/>
    <w:semiHidden/>
    <w:qFormat/>
    <w:uiPriority w:val="99"/>
    <w:rPr>
      <w:sz w:val="18"/>
      <w:szCs w:val="18"/>
    </w:rPr>
  </w:style>
  <w:style w:type="character" w:customStyle="1" w:styleId="37">
    <w:name w:val="页眉 Char"/>
    <w:basedOn w:val="25"/>
    <w:link w:val="17"/>
    <w:semiHidden/>
    <w:qFormat/>
    <w:uiPriority w:val="99"/>
    <w:rPr>
      <w:sz w:val="18"/>
      <w:szCs w:val="18"/>
    </w:rPr>
  </w:style>
  <w:style w:type="character" w:customStyle="1" w:styleId="38">
    <w:name w:val="页脚 Char"/>
    <w:basedOn w:val="25"/>
    <w:link w:val="16"/>
    <w:qFormat/>
    <w:uiPriority w:val="99"/>
    <w:rPr>
      <w:sz w:val="18"/>
      <w:szCs w:val="18"/>
    </w:rPr>
  </w:style>
  <w:style w:type="character" w:customStyle="1" w:styleId="39">
    <w:name w:val="标题 1 Char"/>
    <w:basedOn w:val="2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0">
    <w:name w:val="标题 2 Char"/>
    <w:basedOn w:val="2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1">
    <w:name w:val="正文文本缩进 Char"/>
    <w:basedOn w:val="25"/>
    <w:link w:val="12"/>
    <w:qFormat/>
    <w:uiPriority w:val="99"/>
  </w:style>
  <w:style w:type="character" w:customStyle="1" w:styleId="42">
    <w:name w:val="纯文本 Char"/>
    <w:basedOn w:val="25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3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4">
    <w:name w:val="正文文本缩进 Char1"/>
    <w:basedOn w:val="25"/>
    <w:link w:val="12"/>
    <w:qFormat/>
    <w:uiPriority w:val="99"/>
    <w:rPr>
      <w:rFonts w:ascii="Times New Roman" w:hAnsi="Times New Roman"/>
      <w:szCs w:val="24"/>
    </w:rPr>
  </w:style>
  <w:style w:type="paragraph" w:customStyle="1" w:styleId="45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6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7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4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0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1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2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3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4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5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2</Pages>
  <Words>1087</Words>
  <Characters>1682</Characters>
  <Lines>327</Lines>
  <Paragraphs>92</Paragraphs>
  <TotalTime>13</TotalTime>
  <ScaleCrop>false</ScaleCrop>
  <LinksUpToDate>false</LinksUpToDate>
  <CharactersWithSpaces>1693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Administrator</cp:lastModifiedBy>
  <cp:lastPrinted>2021-11-25T02:37:00Z</cp:lastPrinted>
  <dcterms:modified xsi:type="dcterms:W3CDTF">2026-02-25T09:37:17Z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eyJoZGlkIjoiZGUxYWI1ZTc4YmNkZmNmNWY3ZjJmNGM3YjA1ZTU0M2IifQ==</vt:lpwstr>
  </property>
</Properties>
</file>